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36"/>
          <w:szCs w:val="36"/>
        </w:rPr>
      </w:pPr>
    </w:p>
    <w:p>
      <w:pPr>
        <w:spacing w:line="5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中山大学马克思主义学院2019年硕士研究生</w:t>
      </w:r>
    </w:p>
    <w:p>
      <w:pPr>
        <w:spacing w:line="540" w:lineRule="exact"/>
        <w:jc w:val="center"/>
        <w:rPr>
          <w:rFonts w:ascii="仿宋" w:hAnsi="仿宋" w:eastAsia="仿宋" w:cs="仿宋"/>
          <w:b/>
          <w:bCs/>
          <w:sz w:val="36"/>
          <w:szCs w:val="36"/>
        </w:rPr>
      </w:pPr>
      <w:r>
        <w:rPr>
          <w:rFonts w:hint="eastAsia" w:ascii="方正小标宋简体" w:hAnsi="方正小标宋简体" w:eastAsia="方正小标宋简体" w:cs="方正小标宋简体"/>
          <w:sz w:val="36"/>
          <w:szCs w:val="36"/>
        </w:rPr>
        <w:t>复试录取实施细则</w:t>
      </w:r>
    </w:p>
    <w:p>
      <w:pPr>
        <w:spacing w:line="540" w:lineRule="exact"/>
        <w:ind w:firstLine="640" w:firstLineChars="200"/>
        <w:rPr>
          <w:rFonts w:ascii="仿宋" w:hAnsi="仿宋" w:eastAsia="仿宋" w:cs="仿宋"/>
          <w:sz w:val="32"/>
          <w:szCs w:val="32"/>
        </w:rPr>
      </w:pP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根据《2019年全国硕士研究生招生工作管理规定》《教育部办公厅关于进一步规范和加强研究生考试招生工作的通知》《中山大学硕士研究生招生工作规定》《中山大学硕士研究生招生复试工作办法》《中山大学关于做好2019年硕士研究生复试录取工作的通知》等相关文件精神，结合我院各学科专业、方向考生实际情况，制定本实施细则。</w:t>
      </w:r>
    </w:p>
    <w:p>
      <w:pPr>
        <w:spacing w:line="540" w:lineRule="exact"/>
        <w:ind w:firstLine="602" w:firstLineChars="200"/>
        <w:rPr>
          <w:rFonts w:ascii="仿宋" w:hAnsi="仿宋" w:eastAsia="仿宋" w:cs="仿宋"/>
          <w:b/>
          <w:bCs/>
          <w:sz w:val="30"/>
          <w:szCs w:val="30"/>
        </w:rPr>
      </w:pP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一、复试名单的确定</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1.凡报考我院马克思主义理论、政治学（中共党史）、少数民族骨干计划，初试成绩符合我校复试基本分数线者，即具有复试资格。</w:t>
      </w:r>
    </w:p>
    <w:p>
      <w:pPr>
        <w:spacing w:line="54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2.我院的调剂具体办法参照《2019年全国硕士研究生招生工作管理规定》《中山大学关于做好2019年硕士研究生复试录取工作的通知》的相关要求。具体以我院官网通知为准。</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zh-CN" w:eastAsia="zh-TW"/>
        </w:rPr>
        <w:t>考</w:t>
      </w:r>
      <w:r>
        <w:rPr>
          <w:rFonts w:hint="eastAsia" w:ascii="仿宋" w:hAnsi="仿宋" w:eastAsia="仿宋" w:cs="仿宋"/>
          <w:sz w:val="30"/>
          <w:szCs w:val="30"/>
          <w:lang w:val="zh-TW" w:eastAsia="zh-TW"/>
        </w:rPr>
        <w:t>生可以通过我院网站查询复试名单</w:t>
      </w:r>
      <w:r>
        <w:rPr>
          <w:rFonts w:hint="eastAsia" w:ascii="仿宋" w:hAnsi="仿宋" w:eastAsia="仿宋" w:cs="仿宋"/>
          <w:sz w:val="30"/>
          <w:szCs w:val="30"/>
        </w:rPr>
        <w:t>(见附件）。</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4.各专业拟招生人数如下，最终以实际录取人数为准。</w:t>
      </w:r>
    </w:p>
    <w:p>
      <w:pPr>
        <w:spacing w:line="540" w:lineRule="exact"/>
        <w:ind w:firstLine="600" w:firstLineChars="200"/>
        <w:rPr>
          <w:rFonts w:ascii="仿宋" w:hAnsi="仿宋" w:eastAsia="仿宋" w:cs="仿宋"/>
          <w:sz w:val="30"/>
          <w:szCs w:val="30"/>
        </w:rPr>
      </w:pPr>
    </w:p>
    <w:tbl>
      <w:tblPr>
        <w:tblStyle w:val="7"/>
        <w:tblpPr w:leftFromText="180" w:rightFromText="180" w:vertAnchor="text" w:horzAnchor="page" w:tblpX="1833" w:tblpY="468"/>
        <w:tblOverlap w:val="never"/>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1155"/>
        <w:gridCol w:w="1255"/>
        <w:gridCol w:w="1680"/>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2850" w:type="dxa"/>
            <w:shd w:val="clear" w:color="auto" w:fill="auto"/>
            <w:vAlign w:val="center"/>
          </w:tcPr>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专  业</w:t>
            </w:r>
          </w:p>
        </w:tc>
        <w:tc>
          <w:tcPr>
            <w:tcW w:w="1155" w:type="dxa"/>
            <w:shd w:val="clear" w:color="auto" w:fill="auto"/>
            <w:vAlign w:val="center"/>
          </w:tcPr>
          <w:p>
            <w:pPr>
              <w:spacing w:line="540" w:lineRule="exact"/>
              <w:rPr>
                <w:rFonts w:ascii="仿宋" w:hAnsi="仿宋" w:eastAsia="仿宋" w:cs="仿宋"/>
                <w:sz w:val="30"/>
                <w:szCs w:val="30"/>
              </w:rPr>
            </w:pPr>
            <w:r>
              <w:rPr>
                <w:rFonts w:hint="eastAsia" w:ascii="仿宋" w:hAnsi="仿宋" w:eastAsia="仿宋" w:cs="仿宋"/>
                <w:sz w:val="30"/>
                <w:szCs w:val="30"/>
              </w:rPr>
              <w:t>总计划</w:t>
            </w:r>
          </w:p>
        </w:tc>
        <w:tc>
          <w:tcPr>
            <w:tcW w:w="1255" w:type="dxa"/>
            <w:shd w:val="clear" w:color="auto" w:fill="auto"/>
            <w:vAlign w:val="center"/>
          </w:tcPr>
          <w:p>
            <w:pPr>
              <w:spacing w:line="540" w:lineRule="exact"/>
              <w:ind w:left="300" w:hanging="300" w:hangingChars="100"/>
              <w:rPr>
                <w:rFonts w:ascii="仿宋" w:hAnsi="仿宋" w:eastAsia="仿宋" w:cs="仿宋"/>
                <w:sz w:val="30"/>
                <w:szCs w:val="30"/>
              </w:rPr>
            </w:pPr>
            <w:r>
              <w:rPr>
                <w:rFonts w:hint="eastAsia" w:ascii="仿宋" w:hAnsi="仿宋" w:eastAsia="仿宋" w:cs="仿宋"/>
                <w:sz w:val="30"/>
                <w:szCs w:val="30"/>
              </w:rPr>
              <w:t>已招推免生</w:t>
            </w:r>
          </w:p>
        </w:tc>
        <w:tc>
          <w:tcPr>
            <w:tcW w:w="1680" w:type="dxa"/>
            <w:shd w:val="clear" w:color="auto" w:fill="auto"/>
            <w:vAlign w:val="center"/>
          </w:tcPr>
          <w:p>
            <w:pPr>
              <w:spacing w:line="540" w:lineRule="exact"/>
              <w:ind w:left="300" w:hanging="300" w:hangingChars="100"/>
              <w:rPr>
                <w:rFonts w:ascii="仿宋" w:hAnsi="仿宋" w:eastAsia="仿宋" w:cs="仿宋"/>
                <w:sz w:val="30"/>
                <w:szCs w:val="30"/>
              </w:rPr>
            </w:pPr>
            <w:r>
              <w:rPr>
                <w:rFonts w:hint="eastAsia" w:ascii="仿宋" w:hAnsi="仿宋" w:eastAsia="仿宋" w:cs="仿宋"/>
                <w:sz w:val="30"/>
                <w:szCs w:val="30"/>
              </w:rPr>
              <w:t>考试招收计划</w:t>
            </w:r>
          </w:p>
        </w:tc>
        <w:tc>
          <w:tcPr>
            <w:tcW w:w="1545" w:type="dxa"/>
            <w:shd w:val="clear" w:color="auto" w:fill="auto"/>
            <w:vAlign w:val="center"/>
          </w:tcPr>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0" w:type="dxa"/>
            <w:shd w:val="clear" w:color="auto" w:fill="auto"/>
          </w:tcPr>
          <w:p>
            <w:pPr>
              <w:spacing w:line="540" w:lineRule="exact"/>
              <w:rPr>
                <w:rFonts w:ascii="仿宋" w:hAnsi="仿宋" w:eastAsia="仿宋" w:cs="仿宋"/>
                <w:sz w:val="30"/>
                <w:szCs w:val="30"/>
              </w:rPr>
            </w:pPr>
            <w:r>
              <w:rPr>
                <w:rFonts w:hint="eastAsia" w:ascii="仿宋" w:hAnsi="仿宋" w:eastAsia="仿宋" w:cs="仿宋"/>
                <w:sz w:val="30"/>
                <w:szCs w:val="30"/>
              </w:rPr>
              <w:t>政治学（中共党史）</w:t>
            </w:r>
          </w:p>
        </w:tc>
        <w:tc>
          <w:tcPr>
            <w:tcW w:w="1155" w:type="dxa"/>
            <w:shd w:val="clear" w:color="auto" w:fill="auto"/>
          </w:tcPr>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3</w:t>
            </w:r>
          </w:p>
        </w:tc>
        <w:tc>
          <w:tcPr>
            <w:tcW w:w="1255" w:type="dxa"/>
            <w:shd w:val="clear" w:color="auto" w:fill="auto"/>
          </w:tcPr>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0</w:t>
            </w:r>
          </w:p>
        </w:tc>
        <w:tc>
          <w:tcPr>
            <w:tcW w:w="1680" w:type="dxa"/>
            <w:shd w:val="clear" w:color="auto" w:fill="auto"/>
          </w:tcPr>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3</w:t>
            </w:r>
          </w:p>
        </w:tc>
        <w:tc>
          <w:tcPr>
            <w:tcW w:w="1545" w:type="dxa"/>
            <w:shd w:val="clear" w:color="auto" w:fill="auto"/>
          </w:tcPr>
          <w:p>
            <w:pPr>
              <w:spacing w:line="540" w:lineRule="exact"/>
              <w:ind w:firstLine="600" w:firstLineChars="20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0" w:type="dxa"/>
            <w:shd w:val="clear" w:color="auto" w:fill="auto"/>
          </w:tcPr>
          <w:p>
            <w:pPr>
              <w:spacing w:line="540" w:lineRule="exact"/>
              <w:rPr>
                <w:rFonts w:ascii="仿宋" w:hAnsi="仿宋" w:eastAsia="仿宋" w:cs="仿宋"/>
                <w:sz w:val="30"/>
                <w:szCs w:val="30"/>
              </w:rPr>
            </w:pPr>
            <w:r>
              <w:rPr>
                <w:rFonts w:hint="eastAsia" w:ascii="仿宋" w:hAnsi="仿宋" w:eastAsia="仿宋" w:cs="仿宋"/>
                <w:sz w:val="30"/>
                <w:szCs w:val="30"/>
              </w:rPr>
              <w:t>马克思主义理论</w:t>
            </w:r>
          </w:p>
        </w:tc>
        <w:tc>
          <w:tcPr>
            <w:tcW w:w="1155" w:type="dxa"/>
            <w:shd w:val="clear" w:color="auto" w:fill="auto"/>
          </w:tcPr>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64</w:t>
            </w:r>
          </w:p>
        </w:tc>
        <w:tc>
          <w:tcPr>
            <w:tcW w:w="1255" w:type="dxa"/>
            <w:shd w:val="clear" w:color="auto" w:fill="auto"/>
          </w:tcPr>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9</w:t>
            </w:r>
          </w:p>
        </w:tc>
        <w:tc>
          <w:tcPr>
            <w:tcW w:w="1680" w:type="dxa"/>
            <w:shd w:val="clear" w:color="auto" w:fill="auto"/>
          </w:tcPr>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55</w:t>
            </w:r>
          </w:p>
        </w:tc>
        <w:tc>
          <w:tcPr>
            <w:tcW w:w="1545" w:type="dxa"/>
            <w:shd w:val="clear" w:color="auto" w:fill="auto"/>
          </w:tcPr>
          <w:p>
            <w:pPr>
              <w:spacing w:line="540" w:lineRule="exact"/>
              <w:ind w:firstLine="600" w:firstLineChars="20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0" w:type="dxa"/>
            <w:shd w:val="clear" w:color="auto" w:fill="auto"/>
          </w:tcPr>
          <w:p>
            <w:pPr>
              <w:spacing w:line="540" w:lineRule="exact"/>
              <w:rPr>
                <w:rFonts w:ascii="仿宋" w:hAnsi="仿宋" w:eastAsia="仿宋" w:cs="仿宋"/>
                <w:sz w:val="30"/>
                <w:szCs w:val="30"/>
              </w:rPr>
            </w:pPr>
            <w:r>
              <w:rPr>
                <w:rFonts w:hint="eastAsia" w:ascii="仿宋" w:hAnsi="仿宋" w:eastAsia="仿宋" w:cs="仿宋"/>
                <w:sz w:val="30"/>
                <w:szCs w:val="30"/>
              </w:rPr>
              <w:t>少数民族骨干计划</w:t>
            </w:r>
          </w:p>
        </w:tc>
        <w:tc>
          <w:tcPr>
            <w:tcW w:w="1155" w:type="dxa"/>
            <w:shd w:val="clear" w:color="auto" w:fill="auto"/>
          </w:tcPr>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1</w:t>
            </w:r>
          </w:p>
        </w:tc>
        <w:tc>
          <w:tcPr>
            <w:tcW w:w="1255" w:type="dxa"/>
            <w:shd w:val="clear" w:color="auto" w:fill="auto"/>
          </w:tcPr>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0</w:t>
            </w:r>
          </w:p>
        </w:tc>
        <w:tc>
          <w:tcPr>
            <w:tcW w:w="1680" w:type="dxa"/>
            <w:shd w:val="clear" w:color="auto" w:fill="auto"/>
          </w:tcPr>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w:t>
            </w:r>
          </w:p>
        </w:tc>
        <w:tc>
          <w:tcPr>
            <w:tcW w:w="1545" w:type="dxa"/>
            <w:shd w:val="clear" w:color="auto" w:fill="auto"/>
          </w:tcPr>
          <w:p>
            <w:pPr>
              <w:spacing w:line="540" w:lineRule="exact"/>
              <w:ind w:firstLine="600" w:firstLineChars="200"/>
              <w:rPr>
                <w:rFonts w:ascii="仿宋" w:hAnsi="仿宋" w:eastAsia="仿宋" w:cs="仿宋"/>
                <w:sz w:val="30"/>
                <w:szCs w:val="30"/>
              </w:rPr>
            </w:pPr>
          </w:p>
        </w:tc>
      </w:tr>
    </w:tbl>
    <w:p>
      <w:pPr>
        <w:spacing w:line="540" w:lineRule="exact"/>
        <w:ind w:firstLine="600" w:firstLineChars="200"/>
        <w:rPr>
          <w:rFonts w:ascii="仿宋" w:hAnsi="仿宋" w:eastAsia="仿宋" w:cs="仿宋"/>
          <w:sz w:val="30"/>
          <w:szCs w:val="30"/>
        </w:rPr>
      </w:pPr>
    </w:p>
    <w:p>
      <w:pPr>
        <w:spacing w:line="540" w:lineRule="exact"/>
        <w:ind w:firstLine="600" w:firstLineChars="200"/>
        <w:rPr>
          <w:rFonts w:ascii="仿宋" w:hAnsi="仿宋" w:eastAsia="仿宋" w:cs="仿宋"/>
          <w:sz w:val="30"/>
          <w:szCs w:val="30"/>
        </w:rPr>
      </w:pP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二、资格审查</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复试时考生须提供以下材料进行资格审查：</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1.二代居民身份证原件和2份复印件（正反面复印在同一张A4纸内，考生须在其中1份的空白处书写“授权中山大学代本人申领工行灵通卡，并从本人指定账户扣收学费”并签名。）</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2.应届生的学生证或往届生的毕业证、学位证（未获学位证者可不提供）原件和复印件。</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3.本科阶段学习成绩单原件或复印件（原件应加盖学校教务管理部门公章，复印件须有“原件复印”并加盖原件存档单位公章）。</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4.往届生的毕业证原件和复印件。网上报名出现学籍学历错误信息的考生还须提供资料：往届生的《教育部学历证书电子注册备案表》、应届生的《教育部学籍在线验证报告》，或有效的学籍、学历验证书面报告。</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5.“退役大学生士兵计划”考生的《入伍批准书》和《退出现役证》原件和复印件。</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不符合报考条件者将被取消复试资格。资格审查材料恕不退回。</w:t>
      </w:r>
    </w:p>
    <w:p>
      <w:pPr>
        <w:spacing w:line="54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三、复试方式、内容及评分</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复试内容以考察考生的专业素质及能力、综合素质及能力为主。复试的满分为</w:t>
      </w:r>
      <w:r>
        <w:rPr>
          <w:rFonts w:hint="eastAsia" w:ascii="仿宋" w:hAnsi="仿宋" w:eastAsia="仿宋" w:cs="仿宋"/>
          <w:b/>
          <w:bCs/>
          <w:sz w:val="30"/>
          <w:szCs w:val="30"/>
          <w:u w:val="single"/>
        </w:rPr>
        <w:t>500</w:t>
      </w:r>
      <w:r>
        <w:rPr>
          <w:rFonts w:hint="eastAsia" w:ascii="仿宋" w:hAnsi="仿宋" w:eastAsia="仿宋" w:cs="仿宋"/>
          <w:sz w:val="30"/>
          <w:szCs w:val="30"/>
        </w:rPr>
        <w:t>分。</w:t>
      </w:r>
    </w:p>
    <w:p>
      <w:pPr>
        <w:spacing w:line="54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1．专业课笔试</w:t>
      </w:r>
      <w:r>
        <w:rPr>
          <w:rFonts w:hint="eastAsia" w:ascii="仿宋" w:hAnsi="仿宋" w:eastAsia="仿宋" w:cs="仿宋"/>
          <w:b/>
          <w:bCs/>
          <w:sz w:val="30"/>
          <w:szCs w:val="30"/>
          <w:u w:val="single"/>
        </w:rPr>
        <w:t>（100分）</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1）考试内容：专业课笔试重点考查考生对专业理论及相关知识的掌握是否扎实、深厚和宽广，是否具备本专业硕士研究生入学的基本要求。</w:t>
      </w:r>
    </w:p>
    <w:p>
      <w:pPr>
        <w:spacing w:line="540" w:lineRule="exact"/>
        <w:ind w:firstLine="600" w:firstLineChars="200"/>
        <w:rPr>
          <w:rFonts w:ascii="华文中宋" w:hAnsi="华文中宋" w:eastAsia="华文中宋"/>
          <w:sz w:val="30"/>
          <w:szCs w:val="30"/>
        </w:rPr>
      </w:pPr>
      <w:r>
        <w:rPr>
          <w:rFonts w:hint="eastAsia" w:ascii="仿宋" w:hAnsi="仿宋" w:eastAsia="仿宋" w:cs="仿宋"/>
          <w:sz w:val="30"/>
          <w:szCs w:val="30"/>
        </w:rPr>
        <w:t>2）考试时间：2.5小时 （含外语应用能力测试时间）</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3）考试形式：闭卷</w:t>
      </w:r>
    </w:p>
    <w:p>
      <w:pPr>
        <w:spacing w:line="540" w:lineRule="exact"/>
        <w:ind w:firstLine="600" w:firstLineChars="200"/>
        <w:rPr>
          <w:rFonts w:ascii="仿宋" w:hAnsi="仿宋" w:eastAsia="仿宋" w:cs="仿宋"/>
          <w:color w:val="auto"/>
          <w:sz w:val="30"/>
          <w:szCs w:val="30"/>
          <w:u w:val="single"/>
        </w:rPr>
      </w:pPr>
      <w:r>
        <w:rPr>
          <w:rFonts w:hint="eastAsia" w:ascii="仿宋" w:hAnsi="仿宋" w:eastAsia="仿宋" w:cs="仿宋"/>
          <w:color w:val="auto"/>
          <w:sz w:val="30"/>
          <w:szCs w:val="30"/>
        </w:rPr>
        <w:t>2. 外语应用能力测试</w:t>
      </w:r>
      <w:r>
        <w:rPr>
          <w:rFonts w:hint="eastAsia" w:ascii="仿宋" w:hAnsi="仿宋" w:eastAsia="仿宋" w:cs="仿宋"/>
          <w:b/>
          <w:bCs/>
          <w:color w:val="auto"/>
          <w:sz w:val="30"/>
          <w:szCs w:val="30"/>
          <w:u w:val="single"/>
        </w:rPr>
        <w:t>（100分）</w:t>
      </w:r>
    </w:p>
    <w:p>
      <w:pPr>
        <w:ind w:firstLine="600" w:firstLineChars="200"/>
        <w:rPr>
          <w:rFonts w:ascii="华文中宋" w:hAnsi="华文中宋" w:eastAsia="华文中宋"/>
          <w:color w:val="auto"/>
          <w:sz w:val="30"/>
          <w:szCs w:val="30"/>
        </w:rPr>
      </w:pPr>
      <w:r>
        <w:rPr>
          <w:rFonts w:hint="eastAsia" w:ascii="仿宋" w:hAnsi="仿宋" w:eastAsia="仿宋" w:cs="仿宋"/>
          <w:color w:val="auto"/>
          <w:sz w:val="30"/>
          <w:szCs w:val="30"/>
        </w:rPr>
        <w:t>考试形式：闭卷考试，与专业课笔试同时进行。</w:t>
      </w:r>
    </w:p>
    <w:p>
      <w:pPr>
        <w:spacing w:line="540" w:lineRule="exact"/>
        <w:ind w:firstLine="600" w:firstLineChars="200"/>
        <w:rPr>
          <w:rFonts w:ascii="仿宋" w:hAnsi="仿宋" w:eastAsia="仿宋" w:cs="仿宋"/>
          <w:b/>
          <w:bCs/>
          <w:color w:val="auto"/>
          <w:sz w:val="30"/>
          <w:szCs w:val="30"/>
          <w:u w:val="single"/>
        </w:rPr>
      </w:pPr>
      <w:r>
        <w:rPr>
          <w:rFonts w:hint="eastAsia" w:ascii="仿宋" w:hAnsi="仿宋" w:eastAsia="仿宋" w:cs="仿宋"/>
          <w:color w:val="auto"/>
          <w:sz w:val="30"/>
          <w:szCs w:val="30"/>
        </w:rPr>
        <w:t>3. 专业能力及综合素质考核</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含</w:t>
      </w:r>
      <w:r>
        <w:rPr>
          <w:rFonts w:hint="eastAsia" w:ascii="仿宋" w:hAnsi="仿宋" w:eastAsia="仿宋" w:cs="仿宋"/>
          <w:color w:val="auto"/>
          <w:sz w:val="30"/>
          <w:szCs w:val="30"/>
        </w:rPr>
        <w:t>专业外语应用能力</w:t>
      </w:r>
      <w:r>
        <w:rPr>
          <w:rFonts w:hint="eastAsia" w:ascii="仿宋" w:hAnsi="仿宋" w:eastAsia="仿宋" w:cs="仿宋"/>
          <w:color w:val="auto"/>
          <w:sz w:val="30"/>
          <w:szCs w:val="30"/>
          <w:lang w:eastAsia="zh-CN"/>
        </w:rPr>
        <w:t>，</w:t>
      </w:r>
      <w:r>
        <w:rPr>
          <w:rFonts w:hint="eastAsia" w:ascii="仿宋" w:hAnsi="仿宋" w:eastAsia="仿宋" w:cs="仿宋"/>
          <w:b/>
          <w:bCs/>
          <w:color w:val="auto"/>
          <w:sz w:val="30"/>
          <w:szCs w:val="30"/>
          <w:u w:val="single"/>
        </w:rPr>
        <w:t>300分</w:t>
      </w:r>
      <w:r>
        <w:rPr>
          <w:rFonts w:hint="eastAsia" w:ascii="仿宋" w:hAnsi="仿宋" w:eastAsia="仿宋" w:cs="仿宋"/>
          <w:b/>
          <w:bCs/>
          <w:color w:val="auto"/>
          <w:sz w:val="30"/>
          <w:szCs w:val="30"/>
          <w:u w:val="single"/>
          <w:lang w:eastAsia="zh-CN"/>
        </w:rPr>
        <w:t>）</w:t>
      </w:r>
    </w:p>
    <w:p>
      <w:pPr>
        <w:spacing w:line="54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1）考核内容：重点考查考生的知识结构、实践能力、综合分析和解决实际问题的能力、创新能力、写作水平、道德品质和心理素质，以及专业外语应用能力。</w:t>
      </w:r>
    </w:p>
    <w:p>
      <w:pPr>
        <w:spacing w:line="540" w:lineRule="exact"/>
        <w:ind w:left="298" w:leftChars="142" w:firstLine="300" w:firstLineChars="100"/>
        <w:rPr>
          <w:rFonts w:ascii="仿宋" w:hAnsi="仿宋" w:eastAsia="仿宋" w:cs="仿宋"/>
          <w:color w:val="auto"/>
          <w:sz w:val="30"/>
          <w:szCs w:val="30"/>
        </w:rPr>
      </w:pPr>
      <w:r>
        <w:rPr>
          <w:rFonts w:hint="eastAsia" w:ascii="仿宋" w:hAnsi="仿宋" w:eastAsia="仿宋" w:cs="仿宋"/>
          <w:color w:val="auto"/>
          <w:sz w:val="30"/>
          <w:szCs w:val="30"/>
        </w:rPr>
        <w:t>2）考核时间：每位专业外语应用能力考核（100分）时间不少于5分钟</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考生专业能力及综合素质考核（200分）时间不少于10分钟</w:t>
      </w:r>
      <w:r>
        <w:rPr>
          <w:rFonts w:hint="eastAsia" w:ascii="仿宋" w:hAnsi="仿宋" w:eastAsia="仿宋" w:cs="仿宋"/>
          <w:color w:val="auto"/>
          <w:sz w:val="30"/>
          <w:szCs w:val="30"/>
          <w:lang w:eastAsia="zh-CN"/>
        </w:rPr>
        <w:t>。</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3）考核办法</w:t>
      </w:r>
    </w:p>
    <w:p>
      <w:pPr>
        <w:spacing w:line="540" w:lineRule="exact"/>
        <w:ind w:firstLine="600" w:firstLineChars="200"/>
        <w:rPr>
          <w:rFonts w:ascii="仿宋" w:hAnsi="仿宋" w:eastAsia="仿宋" w:cs="仿宋"/>
          <w:sz w:val="32"/>
          <w:szCs w:val="32"/>
        </w:rPr>
      </w:pPr>
      <w:r>
        <w:rPr>
          <w:rFonts w:hint="eastAsia" w:ascii="仿宋" w:hAnsi="仿宋" w:eastAsia="仿宋" w:cs="仿宋"/>
          <w:sz w:val="30"/>
          <w:szCs w:val="30"/>
        </w:rPr>
        <w:t>a. 以面试为主，复试小组对参加复试的考生逐个进行考核。</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b. 考核一般采取由考生从试题中随机抽取题目，考核教师提问，考生当场回答的方式进行。必要时，考核教师可就相关问题进一步提问。</w:t>
      </w:r>
    </w:p>
    <w:p>
      <w:pPr>
        <w:spacing w:line="540" w:lineRule="exact"/>
        <w:ind w:left="480"/>
        <w:rPr>
          <w:rFonts w:ascii="仿宋" w:hAnsi="仿宋" w:eastAsia="仿宋" w:cs="仿宋"/>
          <w:sz w:val="30"/>
          <w:szCs w:val="30"/>
        </w:rPr>
      </w:pPr>
      <w:r>
        <w:rPr>
          <w:rFonts w:hint="eastAsia" w:ascii="仿宋" w:hAnsi="仿宋" w:eastAsia="仿宋" w:cs="仿宋"/>
          <w:sz w:val="30"/>
          <w:szCs w:val="30"/>
        </w:rPr>
        <w:t>4）考核评分</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每位考生面试结束后，由考核教师现场独立为考生评分。在评分前可召开复试小组会议，研究对考生的考核评价意见。考核教师各自评分的算术平均值为该考生的最终考核分数。</w:t>
      </w:r>
    </w:p>
    <w:p>
      <w:pPr>
        <w:spacing w:line="540" w:lineRule="exact"/>
        <w:ind w:firstLine="602" w:firstLineChars="200"/>
        <w:rPr>
          <w:rFonts w:ascii="仿宋" w:hAnsi="仿宋" w:eastAsia="仿宋" w:cs="仿宋"/>
          <w:b/>
          <w:sz w:val="30"/>
          <w:szCs w:val="30"/>
        </w:rPr>
      </w:pPr>
    </w:p>
    <w:p>
      <w:pPr>
        <w:spacing w:line="540" w:lineRule="exact"/>
        <w:ind w:firstLine="602" w:firstLineChars="200"/>
        <w:rPr>
          <w:rFonts w:ascii="仿宋" w:hAnsi="仿宋" w:eastAsia="仿宋" w:cs="仿宋"/>
          <w:color w:val="FF0000"/>
          <w:sz w:val="30"/>
          <w:szCs w:val="30"/>
          <w:u w:val="single"/>
        </w:rPr>
      </w:pPr>
      <w:r>
        <w:rPr>
          <w:rFonts w:hint="eastAsia" w:ascii="仿宋" w:hAnsi="仿宋" w:eastAsia="仿宋" w:cs="仿宋"/>
          <w:b/>
          <w:sz w:val="30"/>
          <w:szCs w:val="30"/>
        </w:rPr>
        <w:t>四、复试成绩的使用</w:t>
      </w:r>
    </w:p>
    <w:p>
      <w:pPr>
        <w:widowControl/>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1. 复试成绩为复试各方式考核成绩之和。复试成绩和初试成绩相加，得出入学考试总成绩。</w:t>
      </w:r>
    </w:p>
    <w:p>
      <w:pPr>
        <w:widowControl/>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2. 马克思主义理论、政治学（中共党史）、少数民族骨干计划分别按照考生总成绩从高分到低分依次确定拟录取名单。</w:t>
      </w:r>
    </w:p>
    <w:p>
      <w:pPr>
        <w:widowControl/>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3. 有下列情形之一，不予录取：</w:t>
      </w:r>
    </w:p>
    <w:p>
      <w:pPr>
        <w:widowControl/>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1）未按规定参加复试者；</w:t>
      </w:r>
    </w:p>
    <w:p>
      <w:pPr>
        <w:widowControl/>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2）复试成绩低于复试总分60%者；</w:t>
      </w:r>
    </w:p>
    <w:p>
      <w:pPr>
        <w:widowControl/>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3）体检不合格者；</w:t>
      </w:r>
    </w:p>
    <w:p>
      <w:pPr>
        <w:widowControl/>
        <w:spacing w:line="5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4）政审不合格者。</w:t>
      </w:r>
    </w:p>
    <w:p>
      <w:pPr>
        <w:widowControl/>
        <w:spacing w:line="540" w:lineRule="exact"/>
        <w:ind w:firstLine="602" w:firstLineChars="200"/>
        <w:jc w:val="left"/>
        <w:rPr>
          <w:rFonts w:ascii="仿宋" w:hAnsi="仿宋" w:eastAsia="仿宋" w:cs="仿宋"/>
          <w:b/>
          <w:sz w:val="30"/>
          <w:szCs w:val="30"/>
        </w:rPr>
      </w:pPr>
      <w:r>
        <w:rPr>
          <w:rFonts w:hint="eastAsia" w:ascii="仿宋" w:hAnsi="仿宋" w:eastAsia="仿宋" w:cs="仿宋"/>
          <w:b/>
          <w:sz w:val="30"/>
          <w:szCs w:val="30"/>
        </w:rPr>
        <w:t>五、信息公开</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复试录取信息将按学校的要求及时发布在中山大学</w:t>
      </w:r>
      <w:r>
        <w:rPr>
          <w:rFonts w:hint="eastAsia" w:ascii="仿宋" w:hAnsi="仿宋" w:eastAsia="仿宋" w:cs="仿宋"/>
          <w:sz w:val="30"/>
          <w:szCs w:val="30"/>
          <w:u w:val="none"/>
        </w:rPr>
        <w:t>马克思主义</w:t>
      </w:r>
      <w:r>
        <w:rPr>
          <w:rFonts w:hint="eastAsia" w:ascii="仿宋" w:hAnsi="仿宋" w:eastAsia="仿宋" w:cs="仿宋"/>
          <w:sz w:val="30"/>
          <w:szCs w:val="30"/>
        </w:rPr>
        <w:t>学院网站发布。</w:t>
      </w:r>
    </w:p>
    <w:p>
      <w:pPr>
        <w:spacing w:line="540" w:lineRule="exact"/>
        <w:ind w:firstLine="602" w:firstLineChars="200"/>
        <w:rPr>
          <w:rFonts w:ascii="仿宋" w:hAnsi="仿宋" w:eastAsia="仿宋" w:cs="仿宋"/>
          <w:b/>
          <w:sz w:val="30"/>
          <w:szCs w:val="30"/>
        </w:rPr>
      </w:pPr>
      <w:r>
        <w:rPr>
          <w:rFonts w:hint="eastAsia" w:ascii="仿宋" w:hAnsi="仿宋" w:eastAsia="仿宋" w:cs="仿宋"/>
          <w:b/>
          <w:sz w:val="30"/>
          <w:szCs w:val="30"/>
        </w:rPr>
        <w:t>六、其他事项</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 参与考核的导师姓名不予提前公布。</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2. 在复试过程中，参加复试的教师不接受考生提供的任何其他背景材料或推荐信函。</w:t>
      </w:r>
    </w:p>
    <w:p>
      <w:pPr>
        <w:spacing w:line="540" w:lineRule="exact"/>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3．研究生院将于</w:t>
      </w:r>
      <w:r>
        <w:rPr>
          <w:rFonts w:hint="eastAsia" w:ascii="仿宋" w:hAnsi="仿宋" w:eastAsia="仿宋" w:cs="仿宋"/>
          <w:b/>
          <w:bCs/>
          <w:sz w:val="30"/>
          <w:szCs w:val="30"/>
        </w:rPr>
        <w:t xml:space="preserve"> </w:t>
      </w:r>
      <w:r>
        <w:rPr>
          <w:rFonts w:ascii="仿宋" w:hAnsi="仿宋" w:eastAsia="仿宋" w:cs="仿宋"/>
          <w:b/>
          <w:bCs/>
          <w:sz w:val="30"/>
          <w:szCs w:val="30"/>
        </w:rPr>
        <w:t>5</w:t>
      </w:r>
      <w:r>
        <w:rPr>
          <w:rFonts w:hint="eastAsia" w:ascii="仿宋" w:hAnsi="仿宋" w:eastAsia="仿宋" w:cs="仿宋"/>
          <w:b/>
          <w:bCs/>
          <w:sz w:val="30"/>
          <w:szCs w:val="30"/>
        </w:rPr>
        <w:t xml:space="preserve">月 </w:t>
      </w:r>
      <w:r>
        <w:rPr>
          <w:rFonts w:ascii="仿宋" w:hAnsi="仿宋" w:eastAsia="仿宋" w:cs="仿宋"/>
          <w:b/>
          <w:bCs/>
          <w:sz w:val="30"/>
          <w:szCs w:val="30"/>
        </w:rPr>
        <w:t>2</w:t>
      </w:r>
      <w:r>
        <w:rPr>
          <w:rFonts w:hint="eastAsia" w:ascii="仿宋" w:hAnsi="仿宋" w:eastAsia="仿宋" w:cs="仿宋"/>
          <w:b/>
          <w:bCs/>
          <w:sz w:val="30"/>
          <w:szCs w:val="30"/>
        </w:rPr>
        <w:t>0日</w:t>
      </w:r>
      <w:r>
        <w:rPr>
          <w:rFonts w:hint="eastAsia" w:ascii="仿宋" w:hAnsi="仿宋" w:eastAsia="仿宋" w:cs="仿宋"/>
          <w:sz w:val="30"/>
          <w:szCs w:val="30"/>
          <w:shd w:val="clear" w:color="auto" w:fill="FFFFFF"/>
        </w:rPr>
        <w:t>开通硕士研究生招生录取通知书邮寄地址校对系统，考生可通过该系统进行邮寄地址校对及修改，届时请关注中山大学研究生招生网。</w:t>
      </w:r>
    </w:p>
    <w:p>
      <w:pPr>
        <w:spacing w:line="540" w:lineRule="exact"/>
        <w:ind w:firstLine="600" w:firstLineChars="200"/>
        <w:rPr>
          <w:rFonts w:ascii="仿宋" w:hAnsi="仿宋" w:eastAsia="仿宋" w:cs="仿宋"/>
          <w:color w:val="000000"/>
          <w:sz w:val="30"/>
          <w:szCs w:val="30"/>
        </w:rPr>
      </w:pPr>
      <w:r>
        <w:rPr>
          <w:rFonts w:hint="eastAsia" w:ascii="仿宋" w:hAnsi="仿宋" w:eastAsia="仿宋" w:cs="仿宋"/>
          <w:sz w:val="30"/>
          <w:szCs w:val="30"/>
        </w:rPr>
        <w:t xml:space="preserve">4. </w:t>
      </w:r>
      <w:r>
        <w:rPr>
          <w:rFonts w:hint="eastAsia" w:ascii="仿宋" w:hAnsi="仿宋" w:eastAsia="仿宋" w:cs="仿宋"/>
          <w:color w:val="000000"/>
          <w:sz w:val="30"/>
          <w:szCs w:val="30"/>
        </w:rPr>
        <w:t>本办法未尽事项，以研究生院相关文件为准。</w:t>
      </w:r>
    </w:p>
    <w:p>
      <w:pPr>
        <w:spacing w:line="540" w:lineRule="exact"/>
        <w:ind w:firstLine="602" w:firstLineChars="200"/>
        <w:rPr>
          <w:rFonts w:ascii="仿宋" w:hAnsi="仿宋" w:eastAsia="仿宋" w:cs="仿宋"/>
          <w:b/>
          <w:sz w:val="30"/>
          <w:szCs w:val="30"/>
        </w:rPr>
      </w:pPr>
      <w:r>
        <w:rPr>
          <w:rFonts w:hint="eastAsia" w:ascii="仿宋" w:hAnsi="仿宋" w:eastAsia="仿宋" w:cs="仿宋"/>
          <w:b/>
          <w:sz w:val="30"/>
          <w:szCs w:val="30"/>
        </w:rPr>
        <w:t>七</w:t>
      </w:r>
      <w:r>
        <w:rPr>
          <w:rFonts w:hint="eastAsia" w:ascii="仿宋" w:hAnsi="仿宋" w:eastAsia="仿宋" w:cs="仿宋"/>
          <w:sz w:val="30"/>
          <w:szCs w:val="30"/>
        </w:rPr>
        <w:t>、咨询、申诉及监督</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（一）咨询</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马克思主义学院研究生秘书</w:t>
      </w:r>
    </w:p>
    <w:p>
      <w:pPr>
        <w:spacing w:line="540" w:lineRule="exact"/>
        <w:ind w:left="480"/>
        <w:rPr>
          <w:rFonts w:ascii="仿宋" w:hAnsi="仿宋" w:eastAsia="仿宋" w:cs="仿宋"/>
          <w:kern w:val="0"/>
          <w:sz w:val="30"/>
          <w:szCs w:val="30"/>
        </w:rPr>
      </w:pPr>
      <w:r>
        <w:rPr>
          <w:rFonts w:hint="eastAsia" w:ascii="仿宋" w:hAnsi="仿宋" w:eastAsia="仿宋" w:cs="仿宋"/>
          <w:kern w:val="0"/>
          <w:sz w:val="30"/>
          <w:szCs w:val="30"/>
        </w:rPr>
        <w:t>电话：84113783</w:t>
      </w:r>
    </w:p>
    <w:p>
      <w:pPr>
        <w:spacing w:line="540" w:lineRule="exact"/>
        <w:ind w:left="480"/>
        <w:rPr>
          <w:rFonts w:ascii="仿宋" w:hAnsi="仿宋" w:eastAsia="仿宋" w:cs="仿宋"/>
          <w:kern w:val="0"/>
          <w:sz w:val="30"/>
          <w:szCs w:val="30"/>
        </w:rPr>
      </w:pPr>
      <w:r>
        <w:rPr>
          <w:rFonts w:hint="eastAsia" w:ascii="仿宋" w:hAnsi="仿宋" w:eastAsia="仿宋" w:cs="仿宋"/>
          <w:kern w:val="0"/>
          <w:sz w:val="30"/>
          <w:szCs w:val="30"/>
        </w:rPr>
        <w:t>邮箱：wenxy@mail.sysu.edu.cn</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（二）申诉</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马克思主义学院办公室</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电话：84110098</w:t>
      </w:r>
    </w:p>
    <w:p>
      <w:pPr>
        <w:spacing w:line="54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（三）监督</w:t>
      </w:r>
    </w:p>
    <w:p>
      <w:pPr>
        <w:spacing w:line="540" w:lineRule="exact"/>
        <w:ind w:left="480"/>
        <w:rPr>
          <w:rFonts w:ascii="仿宋" w:hAnsi="仿宋" w:eastAsia="仿宋" w:cs="仿宋"/>
          <w:kern w:val="0"/>
          <w:sz w:val="30"/>
          <w:szCs w:val="30"/>
        </w:rPr>
      </w:pPr>
      <w:r>
        <w:rPr>
          <w:rFonts w:hint="eastAsia" w:ascii="仿宋" w:hAnsi="仿宋" w:eastAsia="仿宋" w:cs="仿宋"/>
          <w:kern w:val="0"/>
          <w:sz w:val="30"/>
          <w:szCs w:val="30"/>
        </w:rPr>
        <w:t>中山大学研究生招生办公室</w:t>
      </w:r>
    </w:p>
    <w:p>
      <w:pPr>
        <w:spacing w:line="540" w:lineRule="exact"/>
        <w:ind w:left="480"/>
        <w:rPr>
          <w:rFonts w:ascii="仿宋" w:hAnsi="仿宋" w:eastAsia="仿宋" w:cs="仿宋"/>
          <w:kern w:val="0"/>
          <w:sz w:val="30"/>
          <w:szCs w:val="30"/>
        </w:rPr>
      </w:pPr>
      <w:r>
        <w:rPr>
          <w:rFonts w:hint="eastAsia" w:ascii="仿宋" w:hAnsi="仿宋" w:eastAsia="仿宋" w:cs="仿宋"/>
          <w:kern w:val="0"/>
          <w:sz w:val="30"/>
          <w:szCs w:val="30"/>
        </w:rPr>
        <w:t>电话：020-84111686，84113696</w:t>
      </w:r>
    </w:p>
    <w:p>
      <w:pPr>
        <w:spacing w:line="540" w:lineRule="exact"/>
        <w:ind w:left="480"/>
        <w:rPr>
          <w:rFonts w:ascii="仿宋" w:hAnsi="仿宋" w:eastAsia="仿宋" w:cs="仿宋"/>
          <w:kern w:val="0"/>
          <w:sz w:val="30"/>
          <w:szCs w:val="30"/>
        </w:rPr>
      </w:pPr>
      <w:r>
        <w:rPr>
          <w:rFonts w:hint="eastAsia" w:ascii="仿宋" w:hAnsi="仿宋" w:eastAsia="仿宋" w:cs="仿宋"/>
          <w:kern w:val="0"/>
          <w:sz w:val="30"/>
          <w:szCs w:val="30"/>
        </w:rPr>
        <w:t>邮箱：</w:t>
      </w:r>
      <w:r>
        <w:fldChar w:fldCharType="begin"/>
      </w:r>
      <w:r>
        <w:instrText xml:space="preserve"> HYPERLINK "mailto:yzba@mail.sysu.edu.cn" </w:instrText>
      </w:r>
      <w:r>
        <w:fldChar w:fldCharType="separate"/>
      </w:r>
      <w:r>
        <w:rPr>
          <w:rFonts w:hint="eastAsia" w:ascii="仿宋" w:hAnsi="仿宋" w:eastAsia="仿宋" w:cs="仿宋"/>
          <w:kern w:val="0"/>
          <w:sz w:val="30"/>
          <w:szCs w:val="30"/>
        </w:rPr>
        <w:t>yzba@mail.sysu.edu.cn</w:t>
      </w:r>
      <w:r>
        <w:rPr>
          <w:rFonts w:hint="eastAsia" w:ascii="仿宋" w:hAnsi="仿宋" w:eastAsia="仿宋" w:cs="仿宋"/>
          <w:kern w:val="0"/>
          <w:sz w:val="30"/>
          <w:szCs w:val="30"/>
        </w:rPr>
        <w:fldChar w:fldCharType="end"/>
      </w:r>
    </w:p>
    <w:p>
      <w:pPr>
        <w:spacing w:line="540" w:lineRule="exact"/>
        <w:ind w:left="480"/>
        <w:rPr>
          <w:rFonts w:ascii="仿宋" w:hAnsi="仿宋" w:eastAsia="仿宋" w:cs="仿宋"/>
          <w:kern w:val="0"/>
          <w:sz w:val="30"/>
          <w:szCs w:val="30"/>
        </w:rPr>
      </w:pPr>
    </w:p>
    <w:p>
      <w:pPr>
        <w:spacing w:line="540" w:lineRule="exact"/>
        <w:ind w:firstLine="600" w:firstLineChars="200"/>
        <w:jc w:val="center"/>
        <w:rPr>
          <w:rFonts w:ascii="仿宋" w:hAnsi="仿宋" w:eastAsia="仿宋" w:cs="仿宋"/>
          <w:sz w:val="30"/>
          <w:szCs w:val="30"/>
        </w:rPr>
      </w:pPr>
      <w:r>
        <w:rPr>
          <w:rFonts w:hint="eastAsia" w:ascii="仿宋" w:hAnsi="仿宋" w:eastAsia="仿宋" w:cs="仿宋"/>
          <w:sz w:val="30"/>
          <w:szCs w:val="30"/>
        </w:rPr>
        <w:t xml:space="preserve">                        </w:t>
      </w:r>
    </w:p>
    <w:p>
      <w:pPr>
        <w:spacing w:line="540" w:lineRule="exact"/>
        <w:ind w:firstLine="600" w:firstLineChars="200"/>
        <w:jc w:val="center"/>
        <w:rPr>
          <w:rFonts w:ascii="仿宋" w:hAnsi="仿宋" w:eastAsia="仿宋" w:cs="仿宋"/>
          <w:sz w:val="30"/>
          <w:szCs w:val="30"/>
        </w:rPr>
      </w:pPr>
    </w:p>
    <w:p>
      <w:pPr>
        <w:spacing w:line="540" w:lineRule="exact"/>
        <w:ind w:firstLine="600" w:firstLineChars="200"/>
        <w:jc w:val="center"/>
        <w:rPr>
          <w:rFonts w:ascii="仿宋" w:hAnsi="仿宋" w:eastAsia="仿宋" w:cs="仿宋"/>
          <w:sz w:val="30"/>
          <w:szCs w:val="30"/>
        </w:rPr>
      </w:pPr>
      <w:r>
        <w:rPr>
          <w:rFonts w:hint="eastAsia" w:ascii="仿宋" w:hAnsi="仿宋" w:eastAsia="仿宋" w:cs="仿宋"/>
          <w:sz w:val="30"/>
          <w:szCs w:val="30"/>
        </w:rPr>
        <w:t xml:space="preserve">           马克思主义学院</w:t>
      </w:r>
    </w:p>
    <w:p>
      <w:pPr>
        <w:widowControl/>
        <w:spacing w:line="540" w:lineRule="exact"/>
        <w:jc w:val="left"/>
        <w:rPr>
          <w:rFonts w:ascii="仿宋" w:hAnsi="仿宋" w:eastAsia="仿宋" w:cs="仿宋"/>
          <w:b/>
          <w:sz w:val="30"/>
          <w:szCs w:val="30"/>
        </w:rPr>
      </w:pPr>
      <w:r>
        <w:rPr>
          <w:rFonts w:hint="eastAsia" w:ascii="仿宋" w:hAnsi="仿宋" w:eastAsia="仿宋" w:cs="仿宋"/>
          <w:b/>
          <w:sz w:val="30"/>
          <w:szCs w:val="30"/>
        </w:rPr>
        <w:t xml:space="preserve">                            2019年3月1</w:t>
      </w:r>
      <w:r>
        <w:rPr>
          <w:rFonts w:hint="eastAsia" w:ascii="仿宋" w:hAnsi="仿宋" w:eastAsia="仿宋" w:cs="仿宋"/>
          <w:b/>
          <w:sz w:val="30"/>
          <w:szCs w:val="30"/>
          <w:lang w:val="en-US" w:eastAsia="zh-CN"/>
        </w:rPr>
        <w:t>8</w:t>
      </w:r>
      <w:r>
        <w:rPr>
          <w:rFonts w:hint="eastAsia" w:ascii="仿宋" w:hAnsi="仿宋" w:eastAsia="仿宋" w:cs="仿宋"/>
          <w:b/>
          <w:sz w:val="30"/>
          <w:szCs w:val="30"/>
        </w:rPr>
        <w:t>日</w:t>
      </w:r>
    </w:p>
    <w:p>
      <w:pPr>
        <w:spacing w:line="540" w:lineRule="exact"/>
        <w:ind w:left="480" w:firstLine="301" w:firstLineChars="100"/>
        <w:rPr>
          <w:rFonts w:ascii="仿宋" w:hAnsi="仿宋" w:eastAsia="仿宋" w:cs="仿宋"/>
          <w:b/>
          <w:color w:val="FF0000"/>
          <w:sz w:val="30"/>
          <w:szCs w:val="30"/>
        </w:rPr>
      </w:pPr>
      <w:bookmarkStart w:id="0" w:name="_GoBack"/>
      <w:bookmarkEnd w:id="0"/>
    </w:p>
    <w:p>
      <w:pPr>
        <w:spacing w:line="540" w:lineRule="exact"/>
        <w:rPr>
          <w:rFonts w:ascii="仿宋" w:hAnsi="仿宋" w:eastAsia="仿宋" w:cs="仿宋"/>
          <w:b/>
          <w:color w:val="FF0000"/>
          <w:sz w:val="32"/>
          <w:szCs w:val="32"/>
        </w:rPr>
      </w:pPr>
    </w:p>
    <w:p>
      <w:pPr>
        <w:spacing w:line="540" w:lineRule="exact"/>
        <w:rPr>
          <w:rFonts w:ascii="仿宋" w:hAnsi="仿宋" w:eastAsia="仿宋" w:cs="仿宋"/>
          <w:b/>
          <w:color w:val="FF0000"/>
          <w:sz w:val="32"/>
          <w:szCs w:val="32"/>
        </w:rPr>
      </w:pPr>
    </w:p>
    <w:p>
      <w:pPr>
        <w:spacing w:line="540" w:lineRule="exact"/>
        <w:rPr>
          <w:rFonts w:ascii="仿宋" w:hAnsi="仿宋" w:eastAsia="仿宋" w:cs="仿宋"/>
          <w:b/>
          <w:color w:val="FF0000"/>
          <w:sz w:val="32"/>
          <w:szCs w:val="32"/>
        </w:rPr>
      </w:pPr>
    </w:p>
    <w:p>
      <w:pPr>
        <w:spacing w:line="540" w:lineRule="exact"/>
        <w:rPr>
          <w:rFonts w:ascii="仿宋" w:hAnsi="仿宋" w:eastAsia="仿宋" w:cs="仿宋"/>
          <w:b/>
          <w:color w:val="FF0000"/>
          <w:sz w:val="32"/>
          <w:szCs w:val="32"/>
        </w:rPr>
      </w:pPr>
    </w:p>
    <w:p>
      <w:pPr>
        <w:spacing w:line="540" w:lineRule="exact"/>
        <w:rPr>
          <w:rFonts w:ascii="仿宋" w:hAnsi="仿宋" w:eastAsia="仿宋" w:cs="仿宋"/>
          <w:b/>
          <w:color w:val="FF0000"/>
          <w:sz w:val="32"/>
          <w:szCs w:val="32"/>
        </w:rPr>
      </w:pPr>
    </w:p>
    <w:p>
      <w:pPr>
        <w:spacing w:line="540" w:lineRule="exact"/>
        <w:rPr>
          <w:rFonts w:ascii="仿宋" w:hAnsi="仿宋" w:eastAsia="仿宋" w:cs="仿宋"/>
          <w:b/>
          <w:color w:val="FF0000"/>
          <w:sz w:val="32"/>
          <w:szCs w:val="32"/>
        </w:rPr>
      </w:pPr>
    </w:p>
    <w:p>
      <w:pPr>
        <w:spacing w:line="540" w:lineRule="exact"/>
        <w:rPr>
          <w:rFonts w:ascii="仿宋" w:hAnsi="仿宋" w:eastAsia="仿宋" w:cs="仿宋"/>
          <w:b/>
          <w:color w:val="FF0000"/>
          <w:sz w:val="32"/>
          <w:szCs w:val="32"/>
        </w:rPr>
      </w:pPr>
    </w:p>
    <w:p>
      <w:pPr>
        <w:spacing w:line="540" w:lineRule="exact"/>
        <w:rPr>
          <w:rFonts w:ascii="仿宋" w:hAnsi="仿宋" w:eastAsia="仿宋" w:cs="仿宋"/>
          <w:b/>
          <w:color w:val="FF0000"/>
          <w:sz w:val="32"/>
          <w:szCs w:val="32"/>
        </w:rPr>
      </w:pPr>
    </w:p>
    <w:p>
      <w:pPr>
        <w:spacing w:line="540" w:lineRule="exact"/>
        <w:rPr>
          <w:rFonts w:ascii="仿宋" w:hAnsi="仿宋" w:eastAsia="仿宋" w:cs="仿宋"/>
          <w:b/>
          <w:sz w:val="32"/>
          <w:szCs w:val="32"/>
        </w:rPr>
      </w:pPr>
    </w:p>
    <w:p>
      <w:pPr>
        <w:spacing w:line="540" w:lineRule="exact"/>
        <w:rPr>
          <w:rFonts w:ascii="仿宋" w:hAnsi="仿宋" w:eastAsia="仿宋" w:cs="仿宋"/>
          <w:b/>
          <w:sz w:val="32"/>
          <w:szCs w:val="32"/>
        </w:rPr>
      </w:pPr>
    </w:p>
    <w:p>
      <w:pPr>
        <w:spacing w:line="540" w:lineRule="exact"/>
        <w:rPr>
          <w:rFonts w:ascii="仿宋" w:hAnsi="仿宋" w:eastAsia="仿宋" w:cs="仿宋"/>
          <w:b/>
          <w:sz w:val="32"/>
          <w:szCs w:val="32"/>
        </w:rPr>
      </w:pPr>
    </w:p>
    <w:p>
      <w:pPr>
        <w:spacing w:line="540" w:lineRule="exact"/>
        <w:rPr>
          <w:rFonts w:ascii="仿宋" w:hAnsi="仿宋" w:eastAsia="仿宋" w:cs="仿宋"/>
          <w:b/>
          <w:sz w:val="32"/>
          <w:szCs w:val="32"/>
        </w:rPr>
      </w:pPr>
    </w:p>
    <w:p>
      <w:pPr>
        <w:spacing w:line="540" w:lineRule="exact"/>
        <w:rPr>
          <w:rFonts w:ascii="仿宋" w:hAnsi="仿宋" w:eastAsia="仿宋" w:cs="仿宋"/>
          <w:b/>
          <w:sz w:val="32"/>
          <w:szCs w:val="32"/>
        </w:rPr>
      </w:pPr>
      <w:r>
        <w:rPr>
          <w:rFonts w:hint="eastAsia" w:ascii="仿宋" w:hAnsi="仿宋" w:eastAsia="仿宋" w:cs="仿宋"/>
          <w:b/>
          <w:sz w:val="32"/>
          <w:szCs w:val="32"/>
        </w:rPr>
        <w:t>附录</w:t>
      </w:r>
    </w:p>
    <w:p>
      <w:pPr>
        <w:spacing w:line="540" w:lineRule="exact"/>
        <w:rPr>
          <w:rFonts w:ascii="仿宋" w:hAnsi="仿宋" w:eastAsia="仿宋" w:cs="仿宋"/>
          <w:b/>
          <w:sz w:val="32"/>
          <w:szCs w:val="32"/>
        </w:rPr>
      </w:pPr>
      <w:r>
        <w:rPr>
          <w:rFonts w:hint="eastAsia" w:ascii="仿宋" w:hAnsi="仿宋" w:eastAsia="仿宋" w:cs="仿宋"/>
          <w:b/>
          <w:sz w:val="32"/>
          <w:szCs w:val="32"/>
        </w:rPr>
        <w:t xml:space="preserve">     </w:t>
      </w: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中山大学马克思主义学院2019年硕士复试安排</w:t>
      </w:r>
    </w:p>
    <w:p>
      <w:pPr>
        <w:spacing w:line="540" w:lineRule="exact"/>
        <w:ind w:firstLine="643" w:firstLineChars="200"/>
        <w:rPr>
          <w:rFonts w:ascii="仿宋" w:hAnsi="仿宋" w:eastAsia="仿宋" w:cs="仿宋"/>
          <w:b/>
          <w:sz w:val="32"/>
          <w:szCs w:val="32"/>
        </w:rPr>
      </w:pPr>
    </w:p>
    <w:p>
      <w:pPr>
        <w:spacing w:line="540" w:lineRule="exact"/>
        <w:rPr>
          <w:rFonts w:ascii="仿宋" w:hAnsi="仿宋" w:eastAsia="仿宋" w:cs="仿宋"/>
          <w:b/>
          <w:bCs/>
          <w:sz w:val="30"/>
          <w:szCs w:val="30"/>
        </w:rPr>
      </w:pPr>
      <w:r>
        <w:rPr>
          <w:rFonts w:hint="eastAsia" w:ascii="仿宋" w:hAnsi="仿宋" w:eastAsia="仿宋" w:cs="仿宋"/>
          <w:b/>
          <w:bCs/>
          <w:sz w:val="30"/>
          <w:szCs w:val="30"/>
        </w:rPr>
        <w:t>一、报到</w:t>
      </w:r>
    </w:p>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1、报到时间：2019年3月20日下午3:00 - 5:00</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报到地点：中山大学南校区郁文堂（原文科楼）326室</w:t>
      </w:r>
    </w:p>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2、报到时携带以下材料：</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⑴ 二代居民身份证原件和2份复印件（正反面复印在同一张A4纸内，考生须在其中1份的空白处书写“授权中山大学代本人申领工行灵通卡，并从本人指定账户扣收学费”并签名。）</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⑵ 应届生的学生证或往届生的毕业证、学位证（未获学位证者可不提供）原件和复印件。</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⑶ 本科阶段学习成绩单原件或复印件（原件应加盖学校教务管理部门公章，复印件须有“原件复印”并加盖原件存档单位公章）。</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⑷ 往届生的毕业证原件和复印件。网上报名出现学籍学历错误信息的考生还须提供资料：往届生的《教育部学历证书电子注册备案表》、应届生的《教育部学籍在线验证报告》，或有效的学籍、学历验证书面报告。</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⑸ “退役大学生士兵计划”考生的《入伍批准书》和《退出现役证》原件和复印件。</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⑹  近期半身一寸脱帽照片一张（体检用）。</w:t>
      </w:r>
    </w:p>
    <w:p>
      <w:pPr>
        <w:spacing w:line="540" w:lineRule="exact"/>
        <w:ind w:firstLine="0" w:firstLineChars="0"/>
        <w:rPr>
          <w:rFonts w:ascii="仿宋" w:hAnsi="仿宋" w:eastAsia="仿宋" w:cs="仿宋"/>
          <w:sz w:val="30"/>
          <w:szCs w:val="30"/>
        </w:rPr>
      </w:pPr>
      <w:r>
        <w:rPr>
          <w:rFonts w:hint="eastAsia" w:ascii="仿宋" w:hAnsi="仿宋" w:eastAsia="仿宋" w:cs="仿宋"/>
          <w:b/>
          <w:bCs/>
          <w:sz w:val="30"/>
          <w:szCs w:val="30"/>
        </w:rPr>
        <w:t>二、笔试</w:t>
      </w:r>
      <w:r>
        <w:rPr>
          <w:rFonts w:hint="eastAsia" w:ascii="仿宋" w:hAnsi="仿宋" w:eastAsia="仿宋" w:cs="仿宋"/>
          <w:sz w:val="30"/>
          <w:szCs w:val="30"/>
        </w:rPr>
        <w:t>：</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1、时间：2019年3月21日上午9:00 - 11:30</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地点：104栋102、107（中山大学南校区东门附近）</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2、各专业笔试科目名称如下：</w:t>
      </w:r>
    </w:p>
    <w:tbl>
      <w:tblPr>
        <w:tblStyle w:val="7"/>
        <w:tblpPr w:leftFromText="180" w:rightFromText="180" w:vertAnchor="text" w:horzAnchor="page" w:tblpX="2307" w:tblpY="310"/>
        <w:tblW w:w="7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trPr>
        <w:tc>
          <w:tcPr>
            <w:tcW w:w="2622" w:type="dxa"/>
            <w:tcBorders>
              <w:top w:val="single" w:color="auto" w:sz="4" w:space="0"/>
              <w:left w:val="single" w:color="auto" w:sz="4" w:space="0"/>
              <w:bottom w:val="single" w:color="auto" w:sz="4" w:space="0"/>
              <w:right w:val="single" w:color="auto" w:sz="4" w:space="0"/>
            </w:tcBorders>
            <w:vAlign w:val="center"/>
          </w:tcPr>
          <w:p>
            <w:pPr>
              <w:jc w:val="center"/>
              <w:rPr>
                <w:rFonts w:hAnsi="宋体"/>
                <w:b/>
                <w:bCs/>
                <w:szCs w:val="21"/>
              </w:rPr>
            </w:pPr>
            <w:r>
              <w:rPr>
                <w:rFonts w:hint="eastAsia" w:hAnsi="宋体"/>
                <w:b/>
                <w:bCs/>
                <w:szCs w:val="21"/>
              </w:rPr>
              <w:t xml:space="preserve">初试报考专业名称 </w:t>
            </w:r>
          </w:p>
        </w:tc>
        <w:tc>
          <w:tcPr>
            <w:tcW w:w="4800"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ascii="宋体" w:hAnsi="宋体" w:cs="宋体"/>
                <w:b/>
                <w:kern w:val="0"/>
                <w:szCs w:val="21"/>
              </w:rPr>
            </w:pPr>
            <w:r>
              <w:rPr>
                <w:rFonts w:hint="eastAsia" w:ascii="宋体" w:hAnsi="宋体" w:cs="宋体"/>
                <w:b/>
                <w:kern w:val="0"/>
                <w:szCs w:val="21"/>
              </w:rPr>
              <w:t>复试科目名称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6" w:hRule="atLeast"/>
        </w:trPr>
        <w:tc>
          <w:tcPr>
            <w:tcW w:w="2622" w:type="dxa"/>
            <w:tcBorders>
              <w:left w:val="single" w:color="auto" w:sz="4" w:space="0"/>
              <w:right w:val="single" w:color="auto" w:sz="4" w:space="0"/>
            </w:tcBorders>
            <w:vAlign w:val="center"/>
          </w:tcPr>
          <w:p>
            <w:pPr>
              <w:spacing w:line="540" w:lineRule="exact"/>
              <w:rPr>
                <w:rFonts w:ascii="仿宋" w:hAnsi="仿宋" w:eastAsia="仿宋" w:cs="仿宋"/>
                <w:sz w:val="30"/>
                <w:szCs w:val="30"/>
              </w:rPr>
            </w:pPr>
            <w:r>
              <w:rPr>
                <w:rFonts w:hint="eastAsia" w:ascii="仿宋" w:hAnsi="仿宋" w:eastAsia="仿宋" w:cs="仿宋"/>
                <w:sz w:val="30"/>
                <w:szCs w:val="30"/>
              </w:rPr>
              <w:t>马克思主义理论</w:t>
            </w:r>
          </w:p>
        </w:tc>
        <w:tc>
          <w:tcPr>
            <w:tcW w:w="4800"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 w:hAnsi="仿宋" w:eastAsia="仿宋" w:cs="仿宋"/>
                <w:sz w:val="30"/>
                <w:szCs w:val="30"/>
              </w:rPr>
            </w:pPr>
            <w:r>
              <w:rPr>
                <w:rFonts w:hint="eastAsia" w:ascii="仿宋" w:hAnsi="仿宋" w:eastAsia="仿宋" w:cs="仿宋"/>
                <w:sz w:val="30"/>
                <w:szCs w:val="30"/>
              </w:rPr>
              <w:t>“马克思主义与现实” 和 “外语应用能力测试 ”两门 （各100分）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622" w:type="dxa"/>
            <w:vMerge w:val="restart"/>
            <w:tcBorders>
              <w:top w:val="single" w:color="auto" w:sz="4" w:space="0"/>
              <w:left w:val="single" w:color="auto" w:sz="4" w:space="0"/>
              <w:right w:val="single" w:color="auto" w:sz="4" w:space="0"/>
            </w:tcBorders>
            <w:vAlign w:val="center"/>
          </w:tcPr>
          <w:p>
            <w:pPr>
              <w:spacing w:line="540" w:lineRule="exact"/>
              <w:rPr>
                <w:rFonts w:ascii="仿宋" w:hAnsi="仿宋" w:eastAsia="仿宋" w:cs="仿宋"/>
                <w:sz w:val="30"/>
                <w:szCs w:val="30"/>
              </w:rPr>
            </w:pPr>
            <w:r>
              <w:rPr>
                <w:rFonts w:hint="eastAsia" w:ascii="仿宋" w:hAnsi="仿宋" w:eastAsia="仿宋" w:cs="仿宋"/>
                <w:sz w:val="30"/>
                <w:szCs w:val="30"/>
              </w:rPr>
              <w:t>政治学（中共党史）</w:t>
            </w:r>
          </w:p>
        </w:tc>
        <w:tc>
          <w:tcPr>
            <w:tcW w:w="4800" w:type="dxa"/>
            <w:vMerge w:val="restart"/>
            <w:tcBorders>
              <w:top w:val="single" w:color="auto" w:sz="4" w:space="0"/>
              <w:left w:val="single" w:color="auto" w:sz="4" w:space="0"/>
              <w:right w:val="single" w:color="auto" w:sz="4" w:space="0"/>
            </w:tcBorders>
            <w:vAlign w:val="center"/>
          </w:tcPr>
          <w:p>
            <w:pPr>
              <w:spacing w:line="540" w:lineRule="exact"/>
              <w:rPr>
                <w:rFonts w:ascii="仿宋" w:hAnsi="仿宋" w:eastAsia="仿宋" w:cs="仿宋"/>
                <w:sz w:val="30"/>
                <w:szCs w:val="30"/>
              </w:rPr>
            </w:pPr>
            <w:r>
              <w:rPr>
                <w:rFonts w:hint="eastAsia" w:ascii="仿宋" w:hAnsi="仿宋" w:eastAsia="仿宋" w:cs="仿宋"/>
                <w:sz w:val="30"/>
                <w:szCs w:val="30"/>
              </w:rPr>
              <w:t>“中国共产党建设理论” 和 “外语应用能力测试”两门 （各100分）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622" w:type="dxa"/>
            <w:vMerge w:val="continue"/>
            <w:tcBorders>
              <w:top w:val="single" w:color="auto" w:sz="4" w:space="0"/>
              <w:left w:val="single" w:color="auto" w:sz="4" w:space="0"/>
              <w:right w:val="single" w:color="auto" w:sz="4" w:space="0"/>
            </w:tcBorders>
            <w:vAlign w:val="center"/>
          </w:tcPr>
          <w:p>
            <w:pPr>
              <w:jc w:val="center"/>
              <w:rPr>
                <w:rFonts w:ascii="宋体" w:hAnsi="宋体" w:cs="宋体"/>
                <w:kern w:val="0"/>
                <w:szCs w:val="21"/>
              </w:rPr>
            </w:pPr>
          </w:p>
        </w:tc>
        <w:tc>
          <w:tcPr>
            <w:tcW w:w="4800" w:type="dxa"/>
            <w:vMerge w:val="continue"/>
            <w:tcBorders>
              <w:top w:val="single" w:color="auto" w:sz="4" w:space="0"/>
              <w:left w:val="single" w:color="auto" w:sz="4" w:space="0"/>
              <w:right w:val="single" w:color="auto" w:sz="4" w:space="0"/>
            </w:tcBorders>
            <w:vAlign w:val="center"/>
          </w:tcPr>
          <w:p>
            <w:pPr>
              <w:ind w:left="-107" w:leftChars="-51"/>
              <w:jc w:val="center"/>
              <w:rPr>
                <w:rFonts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trPr>
        <w:tc>
          <w:tcPr>
            <w:tcW w:w="2622" w:type="dxa"/>
            <w:vMerge w:val="continue"/>
            <w:tcBorders>
              <w:top w:val="single" w:color="auto" w:sz="4" w:space="0"/>
              <w:left w:val="single" w:color="auto" w:sz="4" w:space="0"/>
              <w:right w:val="single" w:color="auto" w:sz="4" w:space="0"/>
            </w:tcBorders>
            <w:vAlign w:val="center"/>
          </w:tcPr>
          <w:p>
            <w:pPr>
              <w:jc w:val="center"/>
              <w:rPr>
                <w:rFonts w:ascii="宋体" w:hAnsi="宋体" w:cs="宋体"/>
                <w:kern w:val="0"/>
                <w:szCs w:val="21"/>
              </w:rPr>
            </w:pPr>
          </w:p>
        </w:tc>
        <w:tc>
          <w:tcPr>
            <w:tcW w:w="4800" w:type="dxa"/>
            <w:vMerge w:val="continue"/>
            <w:tcBorders>
              <w:left w:val="single" w:color="auto" w:sz="4" w:space="0"/>
              <w:right w:val="single" w:color="auto" w:sz="4" w:space="0"/>
            </w:tcBorders>
            <w:vAlign w:val="center"/>
          </w:tcPr>
          <w:p>
            <w:pPr>
              <w:widowControl/>
              <w:ind w:left="-107" w:leftChars="-51"/>
              <w:jc w:val="center"/>
              <w:rPr>
                <w:rFonts w:hAnsi="宋体"/>
                <w:bCs/>
                <w:szCs w:val="21"/>
              </w:rPr>
            </w:pPr>
          </w:p>
        </w:tc>
      </w:tr>
    </w:tbl>
    <w:p>
      <w:pPr>
        <w:spacing w:line="540" w:lineRule="exact"/>
        <w:rPr>
          <w:rFonts w:ascii="仿宋" w:hAnsi="仿宋" w:eastAsia="仿宋" w:cs="仿宋"/>
          <w:sz w:val="30"/>
          <w:szCs w:val="30"/>
        </w:rPr>
      </w:pPr>
      <w:r>
        <w:rPr>
          <w:rFonts w:hint="eastAsia" w:ascii="仿宋" w:hAnsi="仿宋" w:eastAsia="仿宋" w:cs="仿宋"/>
          <w:sz w:val="30"/>
          <w:szCs w:val="30"/>
        </w:rPr>
        <w:t xml:space="preserve">    </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3、笔试为闭卷考试。请考生提前15分钟进考场，对号入座。</w:t>
      </w:r>
    </w:p>
    <w:p>
      <w:pPr>
        <w:spacing w:line="540" w:lineRule="exact"/>
        <w:ind w:left="298" w:leftChars="142" w:firstLine="300" w:firstLineChars="100"/>
        <w:rPr>
          <w:rFonts w:ascii="仿宋" w:hAnsi="仿宋" w:eastAsia="仿宋" w:cs="仿宋"/>
          <w:sz w:val="30"/>
          <w:szCs w:val="30"/>
        </w:rPr>
      </w:pPr>
      <w:r>
        <w:rPr>
          <w:rFonts w:hint="eastAsia" w:ascii="仿宋" w:hAnsi="仿宋" w:eastAsia="仿宋" w:cs="仿宋"/>
          <w:sz w:val="30"/>
          <w:szCs w:val="30"/>
        </w:rPr>
        <w:t>4、将身份证放在桌面左上角，以备查验；不允许自带草稿纸；关闭手机等通讯设备；所有与考试无关的物品请集中放在课室前方；作弊者将被取消复试资格。</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5、在答题纸上写明报考的专业、姓名、考号。</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6、考试完毕后须将试题纸、答题纸、草稿纸一并上交。</w:t>
      </w:r>
    </w:p>
    <w:p>
      <w:pPr>
        <w:spacing w:line="540" w:lineRule="exact"/>
        <w:rPr>
          <w:rFonts w:ascii="仿宋" w:hAnsi="仿宋" w:eastAsia="仿宋" w:cs="仿宋"/>
          <w:sz w:val="30"/>
          <w:szCs w:val="30"/>
        </w:rPr>
      </w:pPr>
    </w:p>
    <w:p>
      <w:pPr>
        <w:spacing w:line="540" w:lineRule="exact"/>
        <w:ind w:firstLine="301" w:firstLineChars="100"/>
        <w:rPr>
          <w:rFonts w:ascii="仿宋" w:hAnsi="仿宋" w:eastAsia="仿宋" w:cs="仿宋"/>
          <w:b/>
          <w:bCs/>
          <w:sz w:val="30"/>
          <w:szCs w:val="30"/>
        </w:rPr>
      </w:pPr>
      <w:r>
        <w:rPr>
          <w:rFonts w:hint="eastAsia" w:ascii="仿宋" w:hAnsi="仿宋" w:eastAsia="仿宋" w:cs="仿宋"/>
          <w:b/>
          <w:bCs/>
          <w:sz w:val="30"/>
          <w:szCs w:val="30"/>
        </w:rPr>
        <w:t>三、面试：</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 时间：2019年3月22日上午8点半开始</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2、 面试顺序：面试顺序在报到时随机抽号决定</w:t>
      </w:r>
    </w:p>
    <w:p>
      <w:pPr>
        <w:spacing w:line="540" w:lineRule="exact"/>
        <w:ind w:firstLine="600" w:firstLineChars="200"/>
        <w:rPr>
          <w:rFonts w:ascii="仿宋" w:hAnsi="仿宋" w:eastAsia="仿宋" w:cs="仿宋"/>
          <w:color w:val="auto"/>
          <w:sz w:val="30"/>
          <w:szCs w:val="30"/>
        </w:rPr>
      </w:pPr>
      <w:r>
        <w:rPr>
          <w:rFonts w:hint="eastAsia" w:ascii="仿宋" w:hAnsi="仿宋" w:eastAsia="仿宋" w:cs="仿宋"/>
          <w:sz w:val="30"/>
          <w:szCs w:val="30"/>
        </w:rPr>
        <w:t>3、</w:t>
      </w:r>
      <w:r>
        <w:rPr>
          <w:rFonts w:hint="eastAsia" w:ascii="仿宋" w:hAnsi="仿宋" w:eastAsia="仿宋" w:cs="仿宋"/>
          <w:color w:val="FF0000"/>
          <w:sz w:val="30"/>
          <w:szCs w:val="30"/>
        </w:rPr>
        <w:t xml:space="preserve"> </w:t>
      </w:r>
      <w:r>
        <w:rPr>
          <w:rFonts w:hint="eastAsia" w:ascii="仿宋" w:hAnsi="仿宋" w:eastAsia="仿宋" w:cs="仿宋"/>
          <w:color w:val="auto"/>
          <w:sz w:val="30"/>
          <w:szCs w:val="30"/>
        </w:rPr>
        <w:t>面试地点：中山大学南校区文科楼327会议室</w:t>
      </w:r>
    </w:p>
    <w:p>
      <w:pPr>
        <w:spacing w:line="54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 xml:space="preserve">                  （专业外语应用能力面试）</w:t>
      </w:r>
    </w:p>
    <w:p>
      <w:pPr>
        <w:spacing w:line="54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中山大学南校区文科楼307会议室</w:t>
      </w:r>
    </w:p>
    <w:p>
      <w:pPr>
        <w:spacing w:line="540" w:lineRule="exact"/>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 xml:space="preserve">                （专业能力及综合素质面试）</w:t>
      </w:r>
    </w:p>
    <w:p>
      <w:pPr>
        <w:spacing w:line="540" w:lineRule="exact"/>
        <w:ind w:firstLine="1200" w:firstLineChars="400"/>
        <w:rPr>
          <w:rFonts w:ascii="仿宋" w:hAnsi="仿宋" w:eastAsia="仿宋" w:cs="仿宋"/>
          <w:color w:val="auto"/>
          <w:sz w:val="30"/>
          <w:szCs w:val="30"/>
        </w:rPr>
      </w:pPr>
      <w:r>
        <w:rPr>
          <w:rFonts w:hint="eastAsia" w:ascii="仿宋" w:hAnsi="仿宋" w:eastAsia="仿宋" w:cs="仿宋"/>
          <w:color w:val="auto"/>
          <w:sz w:val="30"/>
          <w:szCs w:val="30"/>
        </w:rPr>
        <w:t>等候地点：中山大学南校区文科楼326会议室</w:t>
      </w:r>
    </w:p>
    <w:p>
      <w:pPr>
        <w:spacing w:line="540" w:lineRule="exact"/>
        <w:ind w:firstLine="1500" w:firstLineChars="500"/>
        <w:rPr>
          <w:rFonts w:ascii="仿宋" w:hAnsi="仿宋" w:eastAsia="仿宋" w:cs="仿宋"/>
          <w:sz w:val="30"/>
          <w:szCs w:val="30"/>
        </w:rPr>
      </w:pPr>
      <w:r>
        <w:rPr>
          <w:rFonts w:hint="eastAsia" w:ascii="仿宋" w:hAnsi="仿宋" w:eastAsia="仿宋" w:cs="仿宋"/>
          <w:sz w:val="30"/>
          <w:szCs w:val="30"/>
        </w:rPr>
        <w:t>【注】面试前请在候场区等候，并保持安静</w:t>
      </w:r>
    </w:p>
    <w:p>
      <w:pPr>
        <w:spacing w:line="540" w:lineRule="exact"/>
        <w:ind w:firstLine="1200" w:firstLineChars="400"/>
        <w:rPr>
          <w:rFonts w:ascii="仿宋" w:hAnsi="仿宋" w:eastAsia="仿宋" w:cs="仿宋"/>
          <w:sz w:val="30"/>
          <w:szCs w:val="30"/>
        </w:rPr>
      </w:pPr>
      <w:r>
        <w:rPr>
          <w:rFonts w:hint="eastAsia" w:ascii="仿宋" w:hAnsi="仿宋" w:eastAsia="仿宋" w:cs="仿宋"/>
          <w:sz w:val="30"/>
          <w:szCs w:val="30"/>
        </w:rPr>
        <w:t> </w:t>
      </w:r>
    </w:p>
    <w:p>
      <w:pPr>
        <w:spacing w:line="540" w:lineRule="exact"/>
        <w:rPr>
          <w:rFonts w:ascii="仿宋" w:hAnsi="仿宋" w:eastAsia="仿宋" w:cs="仿宋"/>
          <w:b/>
          <w:bCs/>
          <w:sz w:val="30"/>
          <w:szCs w:val="30"/>
        </w:rPr>
      </w:pPr>
      <w:r>
        <w:rPr>
          <w:rFonts w:hint="eastAsia" w:ascii="仿宋" w:hAnsi="仿宋" w:eastAsia="仿宋" w:cs="仿宋"/>
          <w:b/>
          <w:bCs/>
          <w:sz w:val="30"/>
          <w:szCs w:val="30"/>
        </w:rPr>
        <w:t>四、复试结果公布</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1、时间：3月24日（周日）15:00前</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2、公布地址：学院网站</w:t>
      </w:r>
    </w:p>
    <w:p>
      <w:pPr>
        <w:spacing w:line="540" w:lineRule="exact"/>
        <w:ind w:firstLine="1200" w:firstLineChars="400"/>
        <w:rPr>
          <w:rFonts w:ascii="仿宋" w:hAnsi="仿宋" w:eastAsia="仿宋" w:cs="仿宋"/>
          <w:sz w:val="30"/>
          <w:szCs w:val="30"/>
        </w:rPr>
      </w:pPr>
    </w:p>
    <w:p>
      <w:pPr>
        <w:spacing w:line="540" w:lineRule="exact"/>
        <w:rPr>
          <w:rFonts w:ascii="仿宋" w:hAnsi="仿宋" w:eastAsia="仿宋" w:cs="仿宋"/>
          <w:sz w:val="30"/>
          <w:szCs w:val="30"/>
        </w:rPr>
      </w:pPr>
      <w:r>
        <w:rPr>
          <w:rFonts w:hint="eastAsia" w:ascii="仿宋" w:hAnsi="仿宋" w:eastAsia="仿宋" w:cs="仿宋"/>
          <w:b/>
          <w:bCs/>
          <w:sz w:val="30"/>
          <w:szCs w:val="30"/>
        </w:rPr>
        <w:t>五、体检</w:t>
      </w:r>
    </w:p>
    <w:p>
      <w:pPr>
        <w:spacing w:line="540" w:lineRule="exact"/>
        <w:ind w:left="598" w:leftChars="142" w:hanging="300" w:hangingChars="100"/>
        <w:rPr>
          <w:rFonts w:ascii="仿宋" w:hAnsi="仿宋" w:eastAsia="仿宋" w:cs="仿宋"/>
          <w:sz w:val="30"/>
          <w:szCs w:val="30"/>
        </w:rPr>
      </w:pPr>
      <w:r>
        <w:rPr>
          <w:rFonts w:hint="eastAsia" w:ascii="仿宋" w:hAnsi="仿宋" w:eastAsia="仿宋" w:cs="仿宋"/>
          <w:sz w:val="30"/>
          <w:szCs w:val="30"/>
        </w:rPr>
        <w:t>1、3月22日（周四）</w:t>
      </w:r>
      <w:r>
        <w:rPr>
          <w:rFonts w:hint="eastAsia" w:ascii="仿宋" w:hAnsi="仿宋" w:eastAsia="仿宋" w:cs="仿宋"/>
          <w:sz w:val="30"/>
          <w:szCs w:val="30"/>
          <w:lang w:val="en-US" w:eastAsia="zh-CN"/>
        </w:rPr>
        <w:t>下</w:t>
      </w:r>
      <w:r>
        <w:rPr>
          <w:rFonts w:hint="eastAsia" w:ascii="仿宋" w:hAnsi="仿宋" w:eastAsia="仿宋" w:cs="仿宋"/>
          <w:sz w:val="30"/>
          <w:szCs w:val="30"/>
        </w:rPr>
        <w:t>午</w:t>
      </w:r>
      <w:r>
        <w:rPr>
          <w:rFonts w:hint="eastAsia" w:ascii="仿宋" w:hAnsi="仿宋" w:eastAsia="仿宋" w:cs="仿宋"/>
          <w:sz w:val="30"/>
          <w:szCs w:val="30"/>
          <w:lang w:val="en-US" w:eastAsia="zh-CN"/>
        </w:rPr>
        <w:t>14</w:t>
      </w:r>
      <w:r>
        <w:rPr>
          <w:rFonts w:hint="eastAsia" w:ascii="仿宋" w:hAnsi="仿宋" w:eastAsia="仿宋" w:cs="仿宋"/>
          <w:sz w:val="30"/>
          <w:szCs w:val="30"/>
        </w:rPr>
        <w:t>:</w:t>
      </w:r>
      <w:r>
        <w:rPr>
          <w:rFonts w:hint="eastAsia" w:ascii="仿宋" w:hAnsi="仿宋" w:eastAsia="仿宋" w:cs="仿宋"/>
          <w:sz w:val="30"/>
          <w:szCs w:val="30"/>
          <w:lang w:val="en-US" w:eastAsia="zh-CN"/>
        </w:rPr>
        <w:t>30</w:t>
      </w:r>
      <w:r>
        <w:rPr>
          <w:rFonts w:hint="eastAsia" w:ascii="仿宋" w:hAnsi="仿宋" w:eastAsia="仿宋" w:cs="仿宋"/>
          <w:sz w:val="30"/>
          <w:szCs w:val="30"/>
        </w:rPr>
        <w:t>-</w:t>
      </w:r>
      <w:r>
        <w:rPr>
          <w:rFonts w:hint="eastAsia" w:ascii="仿宋" w:hAnsi="仿宋" w:eastAsia="仿宋" w:cs="仿宋"/>
          <w:sz w:val="30"/>
          <w:szCs w:val="30"/>
          <w:lang w:val="en-US" w:eastAsia="zh-CN"/>
        </w:rPr>
        <w:t>17</w:t>
      </w:r>
      <w:r>
        <w:rPr>
          <w:rFonts w:hint="eastAsia" w:ascii="仿宋" w:hAnsi="仿宋" w:eastAsia="仿宋" w:cs="仿宋"/>
          <w:sz w:val="30"/>
          <w:szCs w:val="30"/>
        </w:rPr>
        <w:t>:00凭报到时领取的体检表到中山大学南校园校医院参加体检；</w:t>
      </w:r>
    </w:p>
    <w:p>
      <w:pPr>
        <w:numPr>
          <w:ilvl w:val="0"/>
          <w:numId w:val="1"/>
        </w:num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不参加体检或体检不合格者不予录取。</w:t>
      </w:r>
    </w:p>
    <w:p>
      <w:pPr>
        <w:spacing w:line="540" w:lineRule="exact"/>
        <w:ind w:firstLine="600" w:firstLineChars="200"/>
        <w:rPr>
          <w:rFonts w:ascii="仿宋" w:hAnsi="仿宋" w:eastAsia="仿宋" w:cs="仿宋"/>
          <w:sz w:val="30"/>
          <w:szCs w:val="30"/>
        </w:rPr>
      </w:pPr>
    </w:p>
    <w:p>
      <w:pPr>
        <w:spacing w:line="540" w:lineRule="exact"/>
        <w:ind w:left="-122" w:leftChars="-58" w:firstLine="301" w:firstLineChars="100"/>
        <w:rPr>
          <w:rFonts w:ascii="仿宋" w:hAnsi="仿宋" w:eastAsia="仿宋" w:cs="仿宋"/>
          <w:b/>
          <w:bCs/>
          <w:sz w:val="30"/>
          <w:szCs w:val="30"/>
        </w:rPr>
      </w:pPr>
      <w:r>
        <w:rPr>
          <w:rFonts w:hint="eastAsia" w:ascii="仿宋" w:hAnsi="仿宋" w:eastAsia="仿宋" w:cs="仿宋"/>
          <w:b/>
          <w:bCs/>
          <w:sz w:val="30"/>
          <w:szCs w:val="30"/>
        </w:rPr>
        <w:t>六、政审、调档及录取通知书</w:t>
      </w:r>
      <w:r>
        <w:rPr>
          <w:rFonts w:hint="eastAsia" w:ascii="仿宋" w:hAnsi="仿宋" w:eastAsia="仿宋" w:cs="仿宋"/>
          <w:b/>
          <w:bCs/>
          <w:sz w:val="30"/>
          <w:szCs w:val="30"/>
          <w:lang w:val="en-US" w:eastAsia="zh-CN"/>
        </w:rPr>
        <w:t>寄送</w:t>
      </w:r>
    </w:p>
    <w:p>
      <w:pPr>
        <w:spacing w:line="540" w:lineRule="exact"/>
        <w:ind w:left="898" w:leftChars="142" w:hanging="600" w:hangingChars="200"/>
        <w:rPr>
          <w:rFonts w:hint="eastAsia" w:ascii="仿宋" w:hAnsi="仿宋" w:eastAsia="仿宋" w:cs="仿宋"/>
          <w:sz w:val="30"/>
          <w:szCs w:val="30"/>
          <w:lang w:eastAsia="zh-CN"/>
        </w:rPr>
      </w:pPr>
      <w:r>
        <w:rPr>
          <w:rFonts w:hint="eastAsia" w:ascii="仿宋" w:hAnsi="仿宋" w:eastAsia="仿宋" w:cs="仿宋"/>
          <w:sz w:val="30"/>
          <w:szCs w:val="30"/>
        </w:rPr>
        <w:t>1、 拟录取的考生可于复试结果公布后</w:t>
      </w:r>
      <w:r>
        <w:rPr>
          <w:rFonts w:hint="eastAsia" w:ascii="仿宋" w:hAnsi="仿宋" w:eastAsia="仿宋" w:cs="仿宋"/>
          <w:sz w:val="30"/>
          <w:szCs w:val="30"/>
          <w:lang w:val="en-US" w:eastAsia="zh-CN"/>
        </w:rPr>
        <w:t>到</w:t>
      </w:r>
      <w:r>
        <w:rPr>
          <w:rFonts w:hint="eastAsia" w:ascii="仿宋" w:hAnsi="仿宋" w:eastAsia="仿宋" w:cs="仿宋"/>
          <w:sz w:val="30"/>
          <w:szCs w:val="30"/>
        </w:rPr>
        <w:t>文科楼301室领取调档函和政审表等材料，领取时间：3月25日上午8:30-11:30。</w:t>
      </w:r>
      <w:r>
        <w:rPr>
          <w:rFonts w:hint="eastAsia" w:ascii="仿宋" w:hAnsi="仿宋" w:eastAsia="仿宋" w:cs="仿宋"/>
          <w:sz w:val="30"/>
          <w:szCs w:val="30"/>
          <w:lang w:eastAsia="zh-CN"/>
        </w:rPr>
        <w:t>（</w:t>
      </w:r>
      <w:r>
        <w:rPr>
          <w:rFonts w:hint="eastAsia" w:ascii="仿宋" w:hAnsi="仿宋" w:eastAsia="仿宋" w:cs="仿宋"/>
          <w:i w:val="0"/>
          <w:caps w:val="0"/>
          <w:spacing w:val="0"/>
          <w:sz w:val="30"/>
          <w:szCs w:val="30"/>
          <w:shd w:val="clear"/>
        </w:rPr>
        <w:t>如需邮寄，请联系学院温老师，联系电话020-84113783</w:t>
      </w:r>
      <w:r>
        <w:rPr>
          <w:rFonts w:hint="eastAsia" w:ascii="仿宋" w:hAnsi="仿宋" w:eastAsia="仿宋" w:cs="仿宋"/>
          <w:i w:val="0"/>
          <w:caps w:val="0"/>
          <w:spacing w:val="0"/>
          <w:sz w:val="30"/>
          <w:szCs w:val="30"/>
          <w:shd w:val="clear"/>
          <w:lang w:eastAsia="zh-CN"/>
        </w:rPr>
        <w:t>，</w:t>
      </w:r>
      <w:r>
        <w:rPr>
          <w:rFonts w:hint="eastAsia" w:ascii="仿宋" w:hAnsi="仿宋" w:eastAsia="仿宋" w:cs="仿宋"/>
          <w:i w:val="0"/>
          <w:caps w:val="0"/>
          <w:spacing w:val="0"/>
          <w:sz w:val="30"/>
          <w:szCs w:val="30"/>
          <w:shd w:val="clear"/>
        </w:rPr>
        <w:t>邮箱：wenxy@mail.sysu.edu.cn </w:t>
      </w:r>
      <w:r>
        <w:rPr>
          <w:rFonts w:hint="eastAsia" w:ascii="仿宋" w:hAnsi="仿宋" w:eastAsia="仿宋" w:cs="仿宋"/>
          <w:sz w:val="30"/>
          <w:szCs w:val="30"/>
          <w:lang w:eastAsia="zh-CN"/>
        </w:rPr>
        <w:t>）</w:t>
      </w:r>
    </w:p>
    <w:p>
      <w:pPr>
        <w:spacing w:line="540" w:lineRule="exact"/>
        <w:ind w:left="898" w:leftChars="142" w:hanging="600" w:hangingChars="200"/>
        <w:rPr>
          <w:rFonts w:ascii="仿宋" w:hAnsi="仿宋" w:eastAsia="仿宋" w:cs="仿宋"/>
          <w:sz w:val="30"/>
          <w:szCs w:val="30"/>
        </w:rPr>
      </w:pPr>
      <w:r>
        <w:rPr>
          <w:rFonts w:hint="eastAsia" w:ascii="仿宋" w:hAnsi="仿宋" w:eastAsia="仿宋" w:cs="仿宋"/>
          <w:sz w:val="30"/>
          <w:szCs w:val="30"/>
        </w:rPr>
        <w:t>2、 所有考生请于5月10日前回寄《现实表现政审表》。</w:t>
      </w:r>
    </w:p>
    <w:p>
      <w:pPr>
        <w:spacing w:line="540" w:lineRule="exact"/>
        <w:ind w:left="898" w:leftChars="142" w:hanging="600" w:hangingChars="200"/>
        <w:rPr>
          <w:rFonts w:ascii="仿宋" w:hAnsi="仿宋" w:eastAsia="仿宋" w:cs="仿宋"/>
          <w:sz w:val="30"/>
          <w:szCs w:val="30"/>
        </w:rPr>
      </w:pPr>
      <w:r>
        <w:rPr>
          <w:rFonts w:hint="eastAsia" w:ascii="仿宋" w:hAnsi="仿宋" w:eastAsia="仿宋" w:cs="仿宋"/>
          <w:sz w:val="30"/>
          <w:szCs w:val="30"/>
        </w:rPr>
        <w:t>3、 档案（往届生档案 5月30日前全部调齐；应届生档案分两次调寄5月10日前调寄第一批档案，7月15日前调寄完毕剩下的档案）；。</w:t>
      </w:r>
    </w:p>
    <w:p>
      <w:pPr>
        <w:tabs>
          <w:tab w:val="left" w:pos="540"/>
          <w:tab w:val="left" w:pos="720"/>
          <w:tab w:val="left" w:pos="900"/>
          <w:tab w:val="left" w:pos="1080"/>
        </w:tabs>
        <w:spacing w:line="360" w:lineRule="auto"/>
        <w:ind w:left="900"/>
        <w:rPr>
          <w:b/>
          <w:sz w:val="24"/>
          <w:u w:val="single"/>
        </w:rPr>
      </w:pPr>
      <w:r>
        <w:rPr>
          <w:rFonts w:hint="eastAsia" w:hAnsi="宋体"/>
          <w:b/>
          <w:sz w:val="24"/>
          <w:u w:val="single"/>
        </w:rPr>
        <w:t>请按时回寄，逾期未寄回以上材料者视为自动放弃录取资格。</w:t>
      </w:r>
    </w:p>
    <w:p>
      <w:pPr>
        <w:spacing w:line="540" w:lineRule="exact"/>
        <w:ind w:left="898" w:leftChars="142" w:hanging="600" w:hangingChars="200"/>
        <w:rPr>
          <w:rFonts w:ascii="仿宋" w:hAnsi="仿宋" w:eastAsia="仿宋" w:cs="仿宋"/>
          <w:sz w:val="30"/>
          <w:szCs w:val="30"/>
        </w:rPr>
      </w:pPr>
      <w:r>
        <w:rPr>
          <w:rFonts w:hint="eastAsia" w:ascii="仿宋" w:hAnsi="仿宋" w:eastAsia="仿宋" w:cs="仿宋"/>
          <w:sz w:val="30"/>
          <w:szCs w:val="30"/>
        </w:rPr>
        <w:t>4、《录取通知书》寄送时间另行通知。</w:t>
      </w:r>
    </w:p>
    <w:p>
      <w:pPr>
        <w:spacing w:line="540" w:lineRule="exact"/>
        <w:ind w:left="596" w:leftChars="284" w:firstLine="600" w:firstLineChars="200"/>
        <w:rPr>
          <w:rFonts w:ascii="仿宋" w:hAnsi="仿宋" w:eastAsia="仿宋" w:cs="仿宋"/>
          <w:sz w:val="30"/>
          <w:szCs w:val="30"/>
        </w:rPr>
      </w:pPr>
      <w:r>
        <w:rPr>
          <w:rFonts w:hint="eastAsia" w:ascii="仿宋" w:hAnsi="仿宋" w:eastAsia="仿宋" w:cs="仿宋"/>
          <w:sz w:val="30"/>
          <w:szCs w:val="30"/>
        </w:rPr>
        <w:t>研究生院将于5月20日开通硕士研究生招生录取通知书邮寄地址校对系统，考生可通过该系统进行邮寄地址校对及修改，届时请关注中山大学研究生招生网。</w:t>
      </w:r>
    </w:p>
    <w:p>
      <w:pPr>
        <w:numPr>
          <w:ilvl w:val="0"/>
          <w:numId w:val="2"/>
        </w:numPr>
        <w:spacing w:line="540" w:lineRule="exact"/>
        <w:ind w:left="598" w:leftChars="142" w:hanging="300" w:hangingChars="100"/>
        <w:rPr>
          <w:rFonts w:ascii="仿宋" w:hAnsi="仿宋" w:eastAsia="仿宋" w:cs="仿宋"/>
          <w:sz w:val="30"/>
          <w:szCs w:val="30"/>
        </w:rPr>
      </w:pPr>
      <w:r>
        <w:rPr>
          <w:rFonts w:hint="eastAsia" w:ascii="仿宋" w:hAnsi="仿宋" w:eastAsia="仿宋" w:cs="仿宋"/>
          <w:sz w:val="30"/>
          <w:szCs w:val="30"/>
        </w:rPr>
        <w:t>拟录取的考生请加入“马院2019级硕士年级群”，以便及时接收后续录取相关通知，QQ群号为560478067 。请注明专业方向及真实姓名，否则不予入群。</w:t>
      </w:r>
    </w:p>
    <w:p>
      <w:pPr>
        <w:spacing w:line="540" w:lineRule="exact"/>
        <w:rPr>
          <w:rFonts w:ascii="仿宋" w:hAnsi="仿宋" w:eastAsia="仿宋" w:cs="仿宋"/>
          <w:sz w:val="30"/>
          <w:szCs w:val="30"/>
        </w:rPr>
      </w:pPr>
    </w:p>
    <w:p>
      <w:pPr>
        <w:spacing w:line="540" w:lineRule="exact"/>
        <w:rPr>
          <w:rFonts w:ascii="仿宋" w:hAnsi="仿宋" w:eastAsia="仿宋" w:cs="仿宋"/>
          <w:b/>
          <w:bCs/>
          <w:sz w:val="30"/>
          <w:szCs w:val="30"/>
        </w:rPr>
      </w:pPr>
      <w:r>
        <w:rPr>
          <w:rFonts w:hint="eastAsia" w:ascii="仿宋" w:hAnsi="仿宋" w:eastAsia="仿宋" w:cs="仿宋"/>
          <w:b/>
          <w:bCs/>
          <w:sz w:val="30"/>
          <w:szCs w:val="30"/>
        </w:rPr>
        <w:t>【注】复试体检标准依据以下文件执行：</w:t>
      </w:r>
    </w:p>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1、《教育部、卫生部、中国残疾人联合会关于印发&lt;普通高等学校招生体检工作指导意见&gt;的通知》（教学厅〔2010〕2 号）</w:t>
      </w:r>
    </w:p>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 xml:space="preserve">2、《教育部办公厅卫生部办公厅关于普通高等学校招生入学身体检查取消乙肝项目检测有关问题的通知》（教学厅〔2010〕2 号） </w:t>
      </w:r>
    </w:p>
    <w:p>
      <w:pPr>
        <w:spacing w:line="540" w:lineRule="exact"/>
        <w:ind w:firstLine="300" w:firstLineChars="100"/>
        <w:rPr>
          <w:rFonts w:ascii="仿宋" w:hAnsi="仿宋" w:eastAsia="仿宋" w:cs="仿宋"/>
          <w:sz w:val="30"/>
          <w:szCs w:val="30"/>
        </w:rPr>
      </w:pPr>
      <w:r>
        <w:rPr>
          <w:rFonts w:hint="eastAsia" w:ascii="仿宋" w:hAnsi="仿宋" w:eastAsia="仿宋" w:cs="仿宋"/>
          <w:sz w:val="30"/>
          <w:szCs w:val="30"/>
        </w:rPr>
        <w:t xml:space="preserve">3、《中山大学研究生体检异常受限招生专业目录》（http://graduate.sysu.edu.cn/gra02/g02a/g02a03/13274.h     </w:t>
      </w:r>
    </w:p>
    <w:p>
      <w:pPr>
        <w:spacing w:line="540" w:lineRule="exact"/>
        <w:ind w:firstLine="300" w:firstLineChars="100"/>
        <w:rPr>
          <w:rFonts w:ascii="仿宋" w:hAnsi="仿宋" w:eastAsia="仿宋" w:cs="仿宋"/>
          <w:sz w:val="30"/>
          <w:szCs w:val="30"/>
        </w:rPr>
      </w:pPr>
    </w:p>
    <w:p>
      <w:pPr>
        <w:spacing w:line="540" w:lineRule="exact"/>
        <w:ind w:firstLine="301" w:firstLineChars="100"/>
        <w:rPr>
          <w:rFonts w:ascii="华文中宋" w:hAnsi="华文中宋" w:eastAsia="华文中宋" w:cs="宋体"/>
          <w:b/>
          <w:bCs/>
          <w:color w:val="666666"/>
          <w:kern w:val="0"/>
          <w:sz w:val="24"/>
        </w:rPr>
      </w:pPr>
      <w:r>
        <w:rPr>
          <w:rFonts w:hint="eastAsia" w:ascii="仿宋" w:hAnsi="仿宋" w:eastAsia="仿宋" w:cs="仿宋"/>
          <w:b/>
          <w:bCs/>
          <w:sz w:val="30"/>
          <w:szCs w:val="30"/>
        </w:rPr>
        <w:t>咨询电话（工作日）：温老师（020-84113783）</w:t>
      </w:r>
    </w:p>
    <w:p>
      <w:pPr>
        <w:spacing w:line="540" w:lineRule="exact"/>
        <w:ind w:firstLine="643" w:firstLineChars="200"/>
        <w:rPr>
          <w:rFonts w:ascii="仿宋" w:hAnsi="仿宋" w:eastAsia="仿宋" w:cs="仿宋"/>
          <w:b/>
          <w:sz w:val="32"/>
          <w:szCs w:val="32"/>
        </w:rPr>
      </w:pPr>
    </w:p>
    <w:p>
      <w:pPr>
        <w:spacing w:line="540" w:lineRule="exact"/>
        <w:ind w:firstLine="643" w:firstLineChars="200"/>
        <w:rPr>
          <w:rFonts w:ascii="仿宋" w:hAnsi="仿宋" w:eastAsia="仿宋" w:cs="仿宋"/>
          <w:b/>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 xml:space="preserve">                          马克思主义学院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00002FF" w:usb1="0000FCFF" w:usb2="00000001" w:usb3="00000000" w:csb0="6000019F" w:csb1="DFD7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ACE7B"/>
    <w:multiLevelType w:val="singleLevel"/>
    <w:tmpl w:val="6ACACE7B"/>
    <w:lvl w:ilvl="0" w:tentative="0">
      <w:start w:val="5"/>
      <w:numFmt w:val="decimal"/>
      <w:suff w:val="nothing"/>
      <w:lvlText w:val="%1、"/>
      <w:lvlJc w:val="left"/>
    </w:lvl>
  </w:abstractNum>
  <w:abstractNum w:abstractNumId="1">
    <w:nsid w:val="7A78C4B5"/>
    <w:multiLevelType w:val="singleLevel"/>
    <w:tmpl w:val="7A78C4B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D3"/>
    <w:rsid w:val="0007525D"/>
    <w:rsid w:val="00080BBE"/>
    <w:rsid w:val="00095450"/>
    <w:rsid w:val="000C4473"/>
    <w:rsid w:val="001168AA"/>
    <w:rsid w:val="00121DEF"/>
    <w:rsid w:val="00176846"/>
    <w:rsid w:val="001A4D50"/>
    <w:rsid w:val="0020512B"/>
    <w:rsid w:val="00222024"/>
    <w:rsid w:val="00227988"/>
    <w:rsid w:val="002340F3"/>
    <w:rsid w:val="0029164B"/>
    <w:rsid w:val="00295593"/>
    <w:rsid w:val="002A319E"/>
    <w:rsid w:val="002F1300"/>
    <w:rsid w:val="00310A43"/>
    <w:rsid w:val="0034045C"/>
    <w:rsid w:val="00342BFC"/>
    <w:rsid w:val="003C77D4"/>
    <w:rsid w:val="003E1C68"/>
    <w:rsid w:val="003F5C8A"/>
    <w:rsid w:val="00451F15"/>
    <w:rsid w:val="00460575"/>
    <w:rsid w:val="004A46B5"/>
    <w:rsid w:val="004F2BA7"/>
    <w:rsid w:val="00504719"/>
    <w:rsid w:val="00522570"/>
    <w:rsid w:val="00553E93"/>
    <w:rsid w:val="00577AD6"/>
    <w:rsid w:val="00594001"/>
    <w:rsid w:val="005A2D5A"/>
    <w:rsid w:val="005D20AE"/>
    <w:rsid w:val="00624CB6"/>
    <w:rsid w:val="00643D79"/>
    <w:rsid w:val="006C28A3"/>
    <w:rsid w:val="006D61D9"/>
    <w:rsid w:val="007306F7"/>
    <w:rsid w:val="00734230"/>
    <w:rsid w:val="007425BD"/>
    <w:rsid w:val="007C7B7D"/>
    <w:rsid w:val="007F7F58"/>
    <w:rsid w:val="008022CF"/>
    <w:rsid w:val="00817496"/>
    <w:rsid w:val="00855CBB"/>
    <w:rsid w:val="00856B04"/>
    <w:rsid w:val="008608C4"/>
    <w:rsid w:val="008D1A02"/>
    <w:rsid w:val="008D2AB0"/>
    <w:rsid w:val="008E5862"/>
    <w:rsid w:val="008F056E"/>
    <w:rsid w:val="00912DE0"/>
    <w:rsid w:val="009321FD"/>
    <w:rsid w:val="009A058A"/>
    <w:rsid w:val="009C23DC"/>
    <w:rsid w:val="009F4F83"/>
    <w:rsid w:val="00A1399A"/>
    <w:rsid w:val="00A23256"/>
    <w:rsid w:val="00A27C1D"/>
    <w:rsid w:val="00A5471F"/>
    <w:rsid w:val="00A779D3"/>
    <w:rsid w:val="00A9488A"/>
    <w:rsid w:val="00AA4897"/>
    <w:rsid w:val="00AC2255"/>
    <w:rsid w:val="00AC3484"/>
    <w:rsid w:val="00B12301"/>
    <w:rsid w:val="00B43DA2"/>
    <w:rsid w:val="00B5257D"/>
    <w:rsid w:val="00B915AE"/>
    <w:rsid w:val="00B93E27"/>
    <w:rsid w:val="00BB6721"/>
    <w:rsid w:val="00BC0FBE"/>
    <w:rsid w:val="00BC200A"/>
    <w:rsid w:val="00C14E5A"/>
    <w:rsid w:val="00C253F0"/>
    <w:rsid w:val="00C30387"/>
    <w:rsid w:val="00C3407E"/>
    <w:rsid w:val="00C72A30"/>
    <w:rsid w:val="00C84213"/>
    <w:rsid w:val="00C86B41"/>
    <w:rsid w:val="00CB704A"/>
    <w:rsid w:val="00CC305D"/>
    <w:rsid w:val="00CC4186"/>
    <w:rsid w:val="00CE5256"/>
    <w:rsid w:val="00CF0A07"/>
    <w:rsid w:val="00D23EA3"/>
    <w:rsid w:val="00D543A3"/>
    <w:rsid w:val="00D7765A"/>
    <w:rsid w:val="00D92AF1"/>
    <w:rsid w:val="00DB3C7C"/>
    <w:rsid w:val="00DB3D01"/>
    <w:rsid w:val="00DB4158"/>
    <w:rsid w:val="00DC64F6"/>
    <w:rsid w:val="00E038A7"/>
    <w:rsid w:val="00E2111A"/>
    <w:rsid w:val="00E61573"/>
    <w:rsid w:val="00E73AD8"/>
    <w:rsid w:val="00E92571"/>
    <w:rsid w:val="00ED2123"/>
    <w:rsid w:val="00ED36E9"/>
    <w:rsid w:val="00ED4AA4"/>
    <w:rsid w:val="00EE2A3C"/>
    <w:rsid w:val="00F00C11"/>
    <w:rsid w:val="00F0205C"/>
    <w:rsid w:val="00F03622"/>
    <w:rsid w:val="00F21CCB"/>
    <w:rsid w:val="00F51066"/>
    <w:rsid w:val="00FB1512"/>
    <w:rsid w:val="00FB7242"/>
    <w:rsid w:val="0435563F"/>
    <w:rsid w:val="04D278E5"/>
    <w:rsid w:val="072C7AF4"/>
    <w:rsid w:val="0C0344D9"/>
    <w:rsid w:val="0C23376B"/>
    <w:rsid w:val="0C6B0958"/>
    <w:rsid w:val="0D8C5D37"/>
    <w:rsid w:val="0FE80335"/>
    <w:rsid w:val="10511A8C"/>
    <w:rsid w:val="110E2732"/>
    <w:rsid w:val="12EE58C6"/>
    <w:rsid w:val="130053D6"/>
    <w:rsid w:val="134D08D9"/>
    <w:rsid w:val="13AB294B"/>
    <w:rsid w:val="14350227"/>
    <w:rsid w:val="189810E2"/>
    <w:rsid w:val="1AFF1CF9"/>
    <w:rsid w:val="1C492410"/>
    <w:rsid w:val="1DBC40BA"/>
    <w:rsid w:val="216709D7"/>
    <w:rsid w:val="21B3511C"/>
    <w:rsid w:val="227610E6"/>
    <w:rsid w:val="248A10C6"/>
    <w:rsid w:val="28D22DCC"/>
    <w:rsid w:val="28FB6490"/>
    <w:rsid w:val="2ABD037A"/>
    <w:rsid w:val="2CAA54A6"/>
    <w:rsid w:val="2E8D3FE2"/>
    <w:rsid w:val="2F027DCD"/>
    <w:rsid w:val="2F4777A7"/>
    <w:rsid w:val="2FFA0A4C"/>
    <w:rsid w:val="30D178EB"/>
    <w:rsid w:val="3411119D"/>
    <w:rsid w:val="342A44A1"/>
    <w:rsid w:val="348A4E8F"/>
    <w:rsid w:val="356252CF"/>
    <w:rsid w:val="391674F4"/>
    <w:rsid w:val="393B498A"/>
    <w:rsid w:val="3960350B"/>
    <w:rsid w:val="3CB068BB"/>
    <w:rsid w:val="3E78428D"/>
    <w:rsid w:val="436D1B3A"/>
    <w:rsid w:val="44A3610F"/>
    <w:rsid w:val="46907B12"/>
    <w:rsid w:val="48A42132"/>
    <w:rsid w:val="49464287"/>
    <w:rsid w:val="4ADB16B0"/>
    <w:rsid w:val="4C002068"/>
    <w:rsid w:val="4CB31989"/>
    <w:rsid w:val="4CC26150"/>
    <w:rsid w:val="4CCD6D47"/>
    <w:rsid w:val="4D15181A"/>
    <w:rsid w:val="4E38683B"/>
    <w:rsid w:val="4F190D7B"/>
    <w:rsid w:val="53D956B3"/>
    <w:rsid w:val="55023C8D"/>
    <w:rsid w:val="55DC0B73"/>
    <w:rsid w:val="568C30FC"/>
    <w:rsid w:val="56A272FD"/>
    <w:rsid w:val="57281E0D"/>
    <w:rsid w:val="57616FAC"/>
    <w:rsid w:val="57BD702F"/>
    <w:rsid w:val="581E2BF7"/>
    <w:rsid w:val="59D07592"/>
    <w:rsid w:val="5A1272AC"/>
    <w:rsid w:val="5A632718"/>
    <w:rsid w:val="5BBD0C92"/>
    <w:rsid w:val="5DF950C9"/>
    <w:rsid w:val="5ED03DD5"/>
    <w:rsid w:val="5FD81C67"/>
    <w:rsid w:val="612E5142"/>
    <w:rsid w:val="618839AC"/>
    <w:rsid w:val="620B63BB"/>
    <w:rsid w:val="62E83A04"/>
    <w:rsid w:val="641E4162"/>
    <w:rsid w:val="664D1D91"/>
    <w:rsid w:val="68080E3B"/>
    <w:rsid w:val="68A449C8"/>
    <w:rsid w:val="6F0362F4"/>
    <w:rsid w:val="71434198"/>
    <w:rsid w:val="7269028E"/>
    <w:rsid w:val="72E85139"/>
    <w:rsid w:val="73C634FC"/>
    <w:rsid w:val="75A1208A"/>
    <w:rsid w:val="781C1DCA"/>
    <w:rsid w:val="798850B0"/>
    <w:rsid w:val="7BDA47DA"/>
    <w:rsid w:val="7C8D25B8"/>
    <w:rsid w:val="7CA758FE"/>
    <w:rsid w:val="7D346E20"/>
    <w:rsid w:val="7D55727F"/>
    <w:rsid w:val="7DEE6D19"/>
    <w:rsid w:val="7E56041A"/>
    <w:rsid w:val="7E801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qFormat="1" w:uiPriority="0" w:name="HTML Code"/>
    <w:lsdException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0"/>
    <w:unhideWhenUsed/>
    <w:qFormat/>
    <w:uiPriority w:val="0"/>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after="105" w:line="23" w:lineRule="atLeast"/>
      <w:jc w:val="left"/>
    </w:pPr>
    <w:rPr>
      <w:color w:val="555555"/>
      <w:kern w:val="0"/>
      <w:szCs w:val="21"/>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22"/>
    <w:rPr>
      <w:b/>
    </w:rPr>
  </w:style>
  <w:style w:type="character" w:styleId="11">
    <w:name w:val="FollowedHyperlink"/>
    <w:unhideWhenUsed/>
    <w:qFormat/>
    <w:uiPriority w:val="99"/>
    <w:rPr>
      <w:color w:val="555555"/>
      <w:u w:val="none"/>
    </w:rPr>
  </w:style>
  <w:style w:type="character" w:styleId="12">
    <w:name w:val="Hyperlink"/>
    <w:unhideWhenUsed/>
    <w:qFormat/>
    <w:uiPriority w:val="99"/>
    <w:rPr>
      <w:color w:val="555555"/>
      <w:u w:val="none"/>
    </w:rPr>
  </w:style>
  <w:style w:type="character" w:styleId="13">
    <w:name w:val="HTML Code"/>
    <w:semiHidden/>
    <w:unhideWhenUsed/>
    <w:qFormat/>
    <w:uiPriority w:val="0"/>
    <w:rPr>
      <w:rFonts w:hint="default" w:ascii="Consolas" w:hAnsi="Consolas" w:eastAsia="Consolas" w:cs="Consolas"/>
      <w:color w:val="777777"/>
      <w:sz w:val="21"/>
      <w:szCs w:val="21"/>
      <w:shd w:val="clear" w:color="auto" w:fill="2F3640"/>
    </w:rPr>
  </w:style>
  <w:style w:type="character" w:styleId="14">
    <w:name w:val="HTML Keyboard"/>
    <w:semiHidden/>
    <w:unhideWhenUsed/>
    <w:qFormat/>
    <w:uiPriority w:val="0"/>
    <w:rPr>
      <w:rFonts w:hint="default" w:ascii="Consolas" w:hAnsi="Consolas" w:eastAsia="Consolas" w:cs="Consolas"/>
      <w:sz w:val="21"/>
      <w:szCs w:val="21"/>
    </w:rPr>
  </w:style>
  <w:style w:type="character" w:styleId="15">
    <w:name w:val="HTML Sample"/>
    <w:semiHidden/>
    <w:unhideWhenUsed/>
    <w:qFormat/>
    <w:uiPriority w:val="0"/>
    <w:rPr>
      <w:rFonts w:ascii="Consolas" w:hAnsi="Consolas" w:eastAsia="Consolas" w:cs="Consolas"/>
      <w:sz w:val="21"/>
      <w:szCs w:val="21"/>
    </w:rPr>
  </w:style>
  <w:style w:type="paragraph" w:customStyle="1" w:styleId="16">
    <w:name w:val="列出段落1"/>
    <w:basedOn w:val="1"/>
    <w:qFormat/>
    <w:uiPriority w:val="34"/>
    <w:pPr>
      <w:ind w:firstLine="420" w:firstLineChars="200"/>
    </w:pPr>
  </w:style>
  <w:style w:type="character" w:customStyle="1" w:styleId="17">
    <w:name w:val="页眉 Char"/>
    <w:link w:val="5"/>
    <w:qFormat/>
    <w:uiPriority w:val="99"/>
    <w:rPr>
      <w:sz w:val="18"/>
      <w:szCs w:val="18"/>
    </w:rPr>
  </w:style>
  <w:style w:type="character" w:customStyle="1" w:styleId="18">
    <w:name w:val="页脚 Char"/>
    <w:link w:val="4"/>
    <w:qFormat/>
    <w:uiPriority w:val="99"/>
    <w:rPr>
      <w:sz w:val="18"/>
      <w:szCs w:val="18"/>
    </w:rPr>
  </w:style>
  <w:style w:type="character" w:customStyle="1" w:styleId="19">
    <w:name w:val="标题 1 Char"/>
    <w:link w:val="2"/>
    <w:qFormat/>
    <w:uiPriority w:val="9"/>
    <w:rPr>
      <w:rFonts w:ascii="宋体" w:hAnsi="宋体" w:eastAsia="宋体" w:cs="宋体"/>
      <w:b/>
      <w:bCs/>
      <w:kern w:val="36"/>
      <w:sz w:val="48"/>
      <w:szCs w:val="48"/>
    </w:rPr>
  </w:style>
  <w:style w:type="character" w:customStyle="1" w:styleId="20">
    <w:name w:val="批注框文本 Char"/>
    <w:link w:val="3"/>
    <w:semiHidden/>
    <w:qFormat/>
    <w:uiPriority w:val="0"/>
    <w:rPr>
      <w:kern w:val="2"/>
      <w:sz w:val="18"/>
      <w:szCs w:val="18"/>
    </w:rPr>
  </w:style>
  <w:style w:type="character" w:customStyle="1" w:styleId="21">
    <w:name w:val="date-display-separator"/>
    <w:qFormat/>
    <w:uiPriority w:val="0"/>
    <w:rPr>
      <w:b/>
    </w:rPr>
  </w:style>
  <w:style w:type="character" w:customStyle="1" w:styleId="22">
    <w:name w:val="date-display-single"/>
    <w:qFormat/>
    <w:uiPriority w:val="0"/>
    <w:rPr>
      <w:b/>
    </w:rPr>
  </w:style>
  <w:style w:type="character" w:customStyle="1" w:styleId="23">
    <w:name w:val="date-display-end"/>
    <w:qFormat/>
    <w:uiPriority w:val="0"/>
    <w:rPr>
      <w:b/>
    </w:rPr>
  </w:style>
  <w:style w:type="character" w:customStyle="1" w:styleId="24">
    <w:name w:val="date-display-start"/>
    <w:qFormat/>
    <w:uiPriority w:val="0"/>
    <w:rPr>
      <w:b/>
    </w:rPr>
  </w:style>
  <w:style w:type="character" w:customStyle="1" w:styleId="25">
    <w:name w:val="last-child"/>
    <w:basedOn w:val="9"/>
    <w:qFormat/>
    <w:uiPriority w:val="0"/>
  </w:style>
  <w:style w:type="character" w:customStyle="1" w:styleId="26">
    <w:name w:val="calendar-hour2"/>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587</Words>
  <Characters>3351</Characters>
  <Lines>27</Lines>
  <Paragraphs>7</Paragraphs>
  <TotalTime>37</TotalTime>
  <ScaleCrop>false</ScaleCrop>
  <LinksUpToDate>false</LinksUpToDate>
  <CharactersWithSpaces>3931</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2014-03-06T08:40:00Z</dcterms:created>
  <dc:creator>USER</dc:creator>
  <cp:lastModifiedBy>猪猪</cp:lastModifiedBy>
  <cp:lastPrinted>2018-03-16T01:59:00Z</cp:lastPrinted>
  <dcterms:modified xsi:type="dcterms:W3CDTF">2019-03-18T02:20:38Z</dcterms:modified>
  <dc:title>中山大学（招生院系）2014年硕士研究生</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